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1" w:type="dxa"/>
        <w:jc w:val="center"/>
        <w:tblInd w:w="-71" w:type="dxa"/>
        <w:tblLook w:val="04A0"/>
      </w:tblPr>
      <w:tblGrid>
        <w:gridCol w:w="2234"/>
        <w:gridCol w:w="2996"/>
        <w:gridCol w:w="3808"/>
        <w:gridCol w:w="1323"/>
      </w:tblGrid>
      <w:tr w:rsidR="007501D3" w:rsidRPr="007501D3" w:rsidTr="00F271C3">
        <w:trPr>
          <w:jc w:val="center"/>
        </w:trPr>
        <w:tc>
          <w:tcPr>
            <w:tcW w:w="10361" w:type="dxa"/>
            <w:gridSpan w:val="4"/>
          </w:tcPr>
          <w:p w:rsidR="00683E1C" w:rsidRPr="00683E1C" w:rsidRDefault="00683E1C" w:rsidP="007501D3">
            <w:pPr>
              <w:jc w:val="center"/>
              <w:rPr>
                <w:rFonts w:ascii="Georgia" w:hAnsi="Georgia"/>
                <w:b/>
                <w:sz w:val="6"/>
                <w:szCs w:val="20"/>
              </w:rPr>
            </w:pPr>
          </w:p>
          <w:p w:rsidR="007501D3" w:rsidRDefault="00C40AD7" w:rsidP="007501D3">
            <w:pPr>
              <w:jc w:val="center"/>
              <w:rPr>
                <w:rFonts w:ascii="Georgia" w:hAnsi="Georgia"/>
                <w:b/>
                <w:szCs w:val="20"/>
              </w:rPr>
            </w:pPr>
            <w:r>
              <w:rPr>
                <w:rFonts w:ascii="Georgia" w:hAnsi="Georgia"/>
                <w:b/>
                <w:szCs w:val="20"/>
              </w:rPr>
              <w:t xml:space="preserve">From </w:t>
            </w:r>
            <w:r w:rsidR="00683E1C">
              <w:rPr>
                <w:rFonts w:ascii="Georgia" w:hAnsi="Georgia"/>
                <w:b/>
                <w:szCs w:val="20"/>
              </w:rPr>
              <w:t>S</w:t>
            </w:r>
            <w:r w:rsidR="007501D3" w:rsidRPr="003A06FF">
              <w:rPr>
                <w:rFonts w:ascii="Georgia" w:hAnsi="Georgia"/>
                <w:b/>
                <w:szCs w:val="20"/>
              </w:rPr>
              <w:t xml:space="preserve">uffering </w:t>
            </w:r>
            <w:r>
              <w:rPr>
                <w:rFonts w:ascii="Georgia" w:hAnsi="Georgia"/>
                <w:b/>
                <w:szCs w:val="20"/>
              </w:rPr>
              <w:t>to</w:t>
            </w:r>
            <w:r w:rsidR="007501D3" w:rsidRPr="003A06FF">
              <w:rPr>
                <w:rFonts w:ascii="Georgia" w:hAnsi="Georgia"/>
                <w:b/>
                <w:szCs w:val="20"/>
              </w:rPr>
              <w:t xml:space="preserve"> Happiness</w:t>
            </w:r>
          </w:p>
          <w:p w:rsidR="00337569" w:rsidRDefault="00337569" w:rsidP="0033756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337569">
              <w:rPr>
                <w:rFonts w:ascii="Georgia" w:hAnsi="Georgia"/>
                <w:sz w:val="18"/>
                <w:szCs w:val="18"/>
              </w:rPr>
              <w:t>"I teach two things, O disciples: suffering and release f</w:t>
            </w:r>
            <w:r>
              <w:rPr>
                <w:rFonts w:ascii="Georgia" w:hAnsi="Georgia"/>
                <w:sz w:val="18"/>
                <w:szCs w:val="18"/>
              </w:rPr>
              <w:t>rom</w:t>
            </w:r>
            <w:r w:rsidRPr="00337569">
              <w:rPr>
                <w:rFonts w:ascii="Georgia" w:hAnsi="Georgia"/>
                <w:sz w:val="18"/>
                <w:szCs w:val="18"/>
              </w:rPr>
              <w:t xml:space="preserve"> suffering" (</w:t>
            </w:r>
            <w:proofErr w:type="spellStart"/>
            <w:r w:rsidRPr="00337569">
              <w:rPr>
                <w:rFonts w:ascii="Georgia" w:hAnsi="Georgia"/>
                <w:i/>
                <w:sz w:val="18"/>
                <w:szCs w:val="18"/>
              </w:rPr>
              <w:t>Samyutta-Nikaya</w:t>
            </w:r>
            <w:proofErr w:type="spellEnd"/>
            <w:r w:rsidRPr="00337569">
              <w:rPr>
                <w:rFonts w:ascii="Georgia" w:hAnsi="Georgia"/>
                <w:i/>
                <w:sz w:val="18"/>
                <w:szCs w:val="18"/>
              </w:rPr>
              <w:t xml:space="preserve">, </w:t>
            </w:r>
            <w:r w:rsidRPr="00337569">
              <w:rPr>
                <w:rFonts w:ascii="Georgia" w:hAnsi="Georgia"/>
                <w:sz w:val="18"/>
                <w:szCs w:val="18"/>
              </w:rPr>
              <w:t>xxii, 86)</w:t>
            </w:r>
          </w:p>
          <w:p w:rsidR="00683E1C" w:rsidRPr="00683E1C" w:rsidRDefault="00683E1C" w:rsidP="00337569">
            <w:pPr>
              <w:jc w:val="center"/>
              <w:rPr>
                <w:rFonts w:ascii="Georgia" w:hAnsi="Georgia"/>
                <w:sz w:val="6"/>
                <w:szCs w:val="18"/>
              </w:rPr>
            </w:pPr>
          </w:p>
        </w:tc>
      </w:tr>
      <w:tr w:rsidR="007501D3" w:rsidRPr="003A06FF" w:rsidTr="00F271C3">
        <w:trPr>
          <w:jc w:val="center"/>
        </w:trPr>
        <w:tc>
          <w:tcPr>
            <w:tcW w:w="10361" w:type="dxa"/>
            <w:gridSpan w:val="4"/>
          </w:tcPr>
          <w:p w:rsidR="00683E1C" w:rsidRPr="00683E1C" w:rsidRDefault="00683E1C">
            <w:pPr>
              <w:rPr>
                <w:rFonts w:ascii="Georgia" w:hAnsi="Georgia"/>
                <w:sz w:val="6"/>
                <w:szCs w:val="18"/>
              </w:rPr>
            </w:pPr>
          </w:p>
          <w:p w:rsidR="007501D3" w:rsidRDefault="006D71D6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</w:t>
            </w:r>
            <w:r w:rsidR="007501D3" w:rsidRPr="003A06FF">
              <w:rPr>
                <w:rFonts w:ascii="Georgia" w:hAnsi="Georgia"/>
                <w:sz w:val="18"/>
                <w:szCs w:val="18"/>
              </w:rPr>
              <w:t xml:space="preserve">ased on Buddhist principles, </w:t>
            </w:r>
            <w:r>
              <w:rPr>
                <w:rFonts w:ascii="Georgia" w:hAnsi="Georgia"/>
                <w:sz w:val="18"/>
                <w:szCs w:val="18"/>
              </w:rPr>
              <w:t xml:space="preserve">this table </w:t>
            </w:r>
            <w:r w:rsidR="007501D3" w:rsidRPr="003A06FF">
              <w:rPr>
                <w:rFonts w:ascii="Georgia" w:hAnsi="Georgia"/>
                <w:sz w:val="18"/>
                <w:szCs w:val="18"/>
              </w:rPr>
              <w:t>includ</w:t>
            </w:r>
            <w:r>
              <w:rPr>
                <w:rFonts w:ascii="Georgia" w:hAnsi="Georgia"/>
                <w:sz w:val="18"/>
                <w:szCs w:val="18"/>
              </w:rPr>
              <w:t>es</w:t>
            </w:r>
            <w:r w:rsidR="007501D3" w:rsidRPr="003A06FF">
              <w:rPr>
                <w:rFonts w:ascii="Georgia" w:hAnsi="Georgia"/>
                <w:sz w:val="18"/>
                <w:szCs w:val="18"/>
              </w:rPr>
              <w:t xml:space="preserve"> the five precepts, the ten good deeds, the Four Noble Truths, the Eightfold Path, the four sublime states of mind</w:t>
            </w:r>
            <w:r w:rsidR="001B6779">
              <w:rPr>
                <w:rFonts w:ascii="Georgia" w:hAnsi="Georgia"/>
                <w:sz w:val="18"/>
                <w:szCs w:val="18"/>
              </w:rPr>
              <w:t xml:space="preserve">, the </w:t>
            </w:r>
            <w:r w:rsidR="00FA315F">
              <w:rPr>
                <w:rFonts w:ascii="Georgia" w:hAnsi="Georgia"/>
                <w:sz w:val="18"/>
                <w:szCs w:val="18"/>
              </w:rPr>
              <w:t>eight type</w:t>
            </w:r>
            <w:r w:rsidR="003A7BCA">
              <w:rPr>
                <w:rFonts w:ascii="Georgia" w:hAnsi="Georgia"/>
                <w:sz w:val="18"/>
                <w:szCs w:val="18"/>
              </w:rPr>
              <w:t>s of suffering</w:t>
            </w:r>
            <w:r w:rsidR="00C40AD7">
              <w:rPr>
                <w:rFonts w:ascii="Georgia" w:hAnsi="Georgia"/>
                <w:sz w:val="18"/>
                <w:szCs w:val="18"/>
              </w:rPr>
              <w:t>, and meditation principles</w:t>
            </w:r>
            <w:r w:rsidR="001B6779">
              <w:rPr>
                <w:rFonts w:ascii="Georgia" w:hAnsi="Georgia"/>
                <w:sz w:val="18"/>
                <w:szCs w:val="18"/>
              </w:rPr>
              <w:t>.</w:t>
            </w:r>
          </w:p>
          <w:p w:rsidR="00683E1C" w:rsidRPr="00683E1C" w:rsidRDefault="00683E1C">
            <w:pPr>
              <w:rPr>
                <w:rFonts w:ascii="Georgia" w:hAnsi="Georgia"/>
                <w:sz w:val="6"/>
                <w:szCs w:val="18"/>
              </w:rPr>
            </w:pPr>
          </w:p>
        </w:tc>
      </w:tr>
      <w:tr w:rsidR="003A7BCA" w:rsidRPr="003A06FF" w:rsidTr="00F271C3">
        <w:trPr>
          <w:jc w:val="center"/>
        </w:trPr>
        <w:tc>
          <w:tcPr>
            <w:tcW w:w="10361" w:type="dxa"/>
            <w:gridSpan w:val="4"/>
          </w:tcPr>
          <w:p w:rsidR="003A7BCA" w:rsidRDefault="00C335B8" w:rsidP="003A7BC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Reality</w:t>
            </w:r>
            <w:r w:rsidR="003A7BCA" w:rsidRPr="003A7BCA">
              <w:rPr>
                <w:rFonts w:ascii="Georgia" w:hAnsi="Georgia"/>
                <w:b/>
                <w:sz w:val="18"/>
                <w:szCs w:val="18"/>
              </w:rPr>
              <w:t xml:space="preserve"> of Suffering</w:t>
            </w:r>
          </w:p>
          <w:p w:rsidR="00BC4F1E" w:rsidRDefault="00C335B8" w:rsidP="00BC4F1E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Eight types of suffering may be listed. They are suffering of: (1) birth, (2) old age, (3) illness, (4) death, (5) encountering what is </w:t>
            </w:r>
          </w:p>
          <w:p w:rsidR="00C335B8" w:rsidRPr="00BC4F1E" w:rsidRDefault="00C335B8" w:rsidP="00BC4F1E">
            <w:pPr>
              <w:rPr>
                <w:rFonts w:ascii="Georgia" w:hAnsi="Georgia"/>
                <w:sz w:val="18"/>
                <w:szCs w:val="18"/>
              </w:rPr>
            </w:pPr>
            <w:proofErr w:type="gramStart"/>
            <w:r>
              <w:rPr>
                <w:rFonts w:ascii="Georgia" w:hAnsi="Georgia"/>
                <w:sz w:val="18"/>
                <w:szCs w:val="18"/>
              </w:rPr>
              <w:t>unpleasant</w:t>
            </w:r>
            <w:proofErr w:type="gramEnd"/>
            <w:r>
              <w:rPr>
                <w:rFonts w:ascii="Georgia" w:hAnsi="Georgia"/>
                <w:sz w:val="18"/>
                <w:szCs w:val="18"/>
              </w:rPr>
              <w:t xml:space="preserve">, (6) separation from what is pleasant, (7) not getting what one wants, and (8) </w:t>
            </w:r>
            <w:r w:rsidR="00FA315F">
              <w:rPr>
                <w:rFonts w:ascii="Georgia" w:hAnsi="Georgia"/>
                <w:sz w:val="18"/>
                <w:szCs w:val="18"/>
              </w:rPr>
              <w:t>all-pervasive (or general) suffering.</w:t>
            </w:r>
          </w:p>
        </w:tc>
      </w:tr>
      <w:tr w:rsidR="003A05FE" w:rsidRPr="003A06FF" w:rsidTr="00D371D4">
        <w:trPr>
          <w:trHeight w:val="291"/>
          <w:jc w:val="center"/>
        </w:trPr>
        <w:tc>
          <w:tcPr>
            <w:tcW w:w="2234" w:type="dxa"/>
            <w:vMerge w:val="restart"/>
          </w:tcPr>
          <w:p w:rsidR="003A05FE" w:rsidRDefault="003A05FE" w:rsidP="005E02F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Five</w:t>
            </w:r>
            <w:r w:rsidRPr="003A06FF">
              <w:rPr>
                <w:rFonts w:ascii="Georgia" w:hAnsi="Georgia"/>
                <w:b/>
                <w:i/>
                <w:sz w:val="18"/>
                <w:szCs w:val="18"/>
              </w:rPr>
              <w:t xml:space="preserve"> Precepts</w:t>
            </w:r>
          </w:p>
          <w:p w:rsidR="003A05FE" w:rsidRPr="00F271C3" w:rsidRDefault="003A05FE">
            <w:pPr>
              <w:rPr>
                <w:rFonts w:ascii="Georgia" w:hAnsi="Georgia"/>
                <w:b/>
                <w:sz w:val="12"/>
                <w:szCs w:val="18"/>
              </w:rPr>
            </w:pPr>
          </w:p>
          <w:p w:rsidR="003A05FE" w:rsidRDefault="003A05FE" w:rsidP="00050597">
            <w:pPr>
              <w:rPr>
                <w:rFonts w:ascii="Georgia" w:hAnsi="Georgia"/>
                <w:sz w:val="18"/>
                <w:szCs w:val="18"/>
              </w:rPr>
            </w:pPr>
            <w:r w:rsidRPr="006D71D6">
              <w:rPr>
                <w:rFonts w:ascii="Georgia" w:hAnsi="Georgia"/>
                <w:b/>
                <w:sz w:val="18"/>
                <w:szCs w:val="18"/>
              </w:rPr>
              <w:t>E</w:t>
            </w:r>
            <w:r w:rsidR="006D71D6">
              <w:rPr>
                <w:rFonts w:ascii="Georgia" w:hAnsi="Georgia"/>
                <w:b/>
                <w:sz w:val="18"/>
                <w:szCs w:val="18"/>
              </w:rPr>
              <w:t>THICS</w:t>
            </w: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050597">
              <w:rPr>
                <w:rFonts w:ascii="Georgia" w:hAnsi="Georgia"/>
                <w:i/>
                <w:sz w:val="18"/>
                <w:szCs w:val="18"/>
              </w:rPr>
              <w:t>sila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  <w:r w:rsidR="00D371D4">
              <w:rPr>
                <w:rFonts w:ascii="Georgia" w:hAnsi="Georgia"/>
                <w:sz w:val="18"/>
                <w:szCs w:val="18"/>
              </w:rPr>
              <w:t xml:space="preserve"> = Virtue</w:t>
            </w:r>
          </w:p>
          <w:p w:rsidR="003A05FE" w:rsidRDefault="003A05FE" w:rsidP="00050597">
            <w:pPr>
              <w:rPr>
                <w:rFonts w:ascii="Georgia" w:hAnsi="Georgia"/>
                <w:sz w:val="18"/>
                <w:szCs w:val="18"/>
              </w:rPr>
            </w:pPr>
            <w:r w:rsidRPr="00050597">
              <w:rPr>
                <w:rFonts w:ascii="Georgia" w:hAnsi="Georgia"/>
                <w:sz w:val="18"/>
                <w:szCs w:val="18"/>
              </w:rPr>
              <w:t xml:space="preserve">▪ </w:t>
            </w:r>
            <w:r w:rsidRPr="00663F1C">
              <w:rPr>
                <w:rFonts w:ascii="Georgia" w:hAnsi="Georgia"/>
                <w:sz w:val="18"/>
                <w:szCs w:val="18"/>
                <w:u w:val="single"/>
              </w:rPr>
              <w:t>Right Speech</w:t>
            </w:r>
          </w:p>
          <w:p w:rsidR="003A05FE" w:rsidRDefault="003A05FE" w:rsidP="00050597">
            <w:pPr>
              <w:rPr>
                <w:rFonts w:ascii="Georgia" w:hAnsi="Georgia"/>
                <w:sz w:val="18"/>
                <w:szCs w:val="18"/>
              </w:rPr>
            </w:pPr>
            <w:r w:rsidRPr="00050597">
              <w:rPr>
                <w:rFonts w:ascii="Georgia" w:hAnsi="Georgia"/>
                <w:sz w:val="18"/>
                <w:szCs w:val="18"/>
              </w:rPr>
              <w:t xml:space="preserve">▪ </w:t>
            </w:r>
            <w:r w:rsidRPr="00663F1C">
              <w:rPr>
                <w:rFonts w:ascii="Georgia" w:hAnsi="Georgia"/>
                <w:sz w:val="18"/>
                <w:szCs w:val="18"/>
                <w:u w:val="single"/>
              </w:rPr>
              <w:t>Right Action</w:t>
            </w:r>
          </w:p>
          <w:p w:rsidR="003A05FE" w:rsidRDefault="003A05FE" w:rsidP="00050597">
            <w:pPr>
              <w:rPr>
                <w:rFonts w:ascii="Georgia" w:hAnsi="Georgia"/>
                <w:sz w:val="18"/>
                <w:szCs w:val="18"/>
              </w:rPr>
            </w:pPr>
            <w:r w:rsidRPr="00050597">
              <w:rPr>
                <w:rFonts w:ascii="Georgia" w:hAnsi="Georgia"/>
                <w:sz w:val="18"/>
                <w:szCs w:val="18"/>
              </w:rPr>
              <w:t xml:space="preserve">▪ </w:t>
            </w:r>
            <w:r w:rsidRPr="00663F1C">
              <w:rPr>
                <w:rFonts w:ascii="Georgia" w:hAnsi="Georgia"/>
                <w:sz w:val="18"/>
                <w:szCs w:val="18"/>
                <w:u w:val="single"/>
              </w:rPr>
              <w:t>Right Livelihood</w:t>
            </w:r>
          </w:p>
          <w:p w:rsidR="003A05FE" w:rsidRPr="003A05FE" w:rsidRDefault="003A05FE" w:rsidP="00050597">
            <w:pPr>
              <w:rPr>
                <w:rFonts w:ascii="Georgia" w:hAnsi="Georgia"/>
                <w:sz w:val="6"/>
                <w:szCs w:val="18"/>
              </w:rPr>
            </w:pPr>
          </w:p>
        </w:tc>
        <w:tc>
          <w:tcPr>
            <w:tcW w:w="2996" w:type="dxa"/>
          </w:tcPr>
          <w:p w:rsidR="00C40AD7" w:rsidRDefault="00C40AD7" w:rsidP="00AC35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Path to </w:t>
            </w:r>
            <w:r w:rsidR="003A05FE" w:rsidRPr="003A06FF">
              <w:rPr>
                <w:rFonts w:ascii="Georgia" w:hAnsi="Georgia"/>
                <w:b/>
                <w:i/>
                <w:sz w:val="18"/>
                <w:szCs w:val="18"/>
              </w:rPr>
              <w:t>Suffering</w:t>
            </w:r>
            <w:r w:rsidR="003A05FE" w:rsidRPr="003A06F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3A05FE" w:rsidRDefault="003A05FE" w:rsidP="00AC35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(Problem)</w:t>
            </w:r>
          </w:p>
          <w:p w:rsidR="003A05FE" w:rsidRPr="0050771D" w:rsidRDefault="003A05FE" w:rsidP="00AC3528">
            <w:pPr>
              <w:jc w:val="center"/>
              <w:rPr>
                <w:rFonts w:ascii="Georgia" w:hAnsi="Georgia"/>
                <w:sz w:val="6"/>
                <w:szCs w:val="18"/>
              </w:rPr>
            </w:pPr>
          </w:p>
          <w:p w:rsidR="003A05FE" w:rsidRPr="003A06FF" w:rsidRDefault="003A05FE" w:rsidP="00996943">
            <w:pPr>
              <w:rPr>
                <w:rFonts w:ascii="Georgia" w:hAnsi="Georgia"/>
                <w:sz w:val="18"/>
                <w:szCs w:val="18"/>
              </w:rPr>
            </w:pPr>
            <w:r w:rsidRPr="002D2E66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A06FF">
              <w:rPr>
                <w:rFonts w:ascii="Georgia" w:hAnsi="Georgia"/>
                <w:sz w:val="18"/>
                <w:szCs w:val="18"/>
              </w:rPr>
              <w:t>1</w:t>
            </w:r>
            <w:r w:rsidRPr="003A06FF">
              <w:rPr>
                <w:rFonts w:ascii="Georgia" w:hAnsi="Georgia"/>
                <w:sz w:val="18"/>
                <w:szCs w:val="18"/>
                <w:vertAlign w:val="superscript"/>
              </w:rPr>
              <w:t>st</w:t>
            </w:r>
            <w:r w:rsidRPr="003A06FF">
              <w:rPr>
                <w:rFonts w:ascii="Georgia" w:hAnsi="Georgia"/>
                <w:sz w:val="18"/>
                <w:szCs w:val="18"/>
              </w:rPr>
              <w:t xml:space="preserve"> Noble Truth: Suffering (result)</w:t>
            </w:r>
          </w:p>
          <w:p w:rsidR="003A05FE" w:rsidRPr="003A06FF" w:rsidRDefault="003A05FE" w:rsidP="00996943">
            <w:pPr>
              <w:rPr>
                <w:rFonts w:ascii="Georgia" w:hAnsi="Georgia"/>
                <w:sz w:val="18"/>
                <w:szCs w:val="18"/>
              </w:rPr>
            </w:pPr>
            <w:r w:rsidRPr="002D2E66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A06FF">
              <w:rPr>
                <w:rFonts w:ascii="Georgia" w:hAnsi="Georgia"/>
                <w:sz w:val="18"/>
                <w:szCs w:val="18"/>
              </w:rPr>
              <w:t>2</w:t>
            </w:r>
            <w:r w:rsidRPr="003A06FF">
              <w:rPr>
                <w:rFonts w:ascii="Georgia" w:hAnsi="Georgia"/>
                <w:sz w:val="18"/>
                <w:szCs w:val="18"/>
                <w:vertAlign w:val="superscript"/>
              </w:rPr>
              <w:t xml:space="preserve">nd </w:t>
            </w:r>
            <w:r w:rsidRPr="003A06FF">
              <w:rPr>
                <w:rFonts w:ascii="Georgia" w:hAnsi="Georgia"/>
                <w:sz w:val="18"/>
                <w:szCs w:val="18"/>
              </w:rPr>
              <w:t>Noble Truth: Origin (cause)</w:t>
            </w:r>
          </w:p>
        </w:tc>
        <w:tc>
          <w:tcPr>
            <w:tcW w:w="3808" w:type="dxa"/>
          </w:tcPr>
          <w:p w:rsidR="00C40AD7" w:rsidRDefault="00C40AD7" w:rsidP="00AC3528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Path to </w:t>
            </w:r>
            <w:r w:rsidR="003A05FE" w:rsidRPr="003A06FF">
              <w:rPr>
                <w:rFonts w:ascii="Georgia" w:hAnsi="Georgia"/>
                <w:b/>
                <w:i/>
                <w:sz w:val="18"/>
                <w:szCs w:val="18"/>
              </w:rPr>
              <w:t>Happiness</w:t>
            </w:r>
            <w:r w:rsidR="003A05FE" w:rsidRPr="003A06F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3A05FE" w:rsidRDefault="003A05FE" w:rsidP="00AC3528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(Solution)</w:t>
            </w:r>
          </w:p>
          <w:p w:rsidR="003A05FE" w:rsidRPr="0050771D" w:rsidRDefault="003A05FE" w:rsidP="00AC3528">
            <w:pPr>
              <w:jc w:val="center"/>
              <w:rPr>
                <w:rFonts w:ascii="Georgia" w:hAnsi="Georgia"/>
                <w:sz w:val="6"/>
                <w:szCs w:val="18"/>
              </w:rPr>
            </w:pPr>
          </w:p>
          <w:p w:rsidR="003A05FE" w:rsidRPr="003A06FF" w:rsidRDefault="003A05FE" w:rsidP="003A06FF">
            <w:pPr>
              <w:rPr>
                <w:rFonts w:ascii="Georgia" w:hAnsi="Georgia"/>
                <w:sz w:val="18"/>
                <w:szCs w:val="18"/>
              </w:rPr>
            </w:pPr>
            <w:r w:rsidRPr="002D2E66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A06FF">
              <w:rPr>
                <w:rFonts w:ascii="Georgia" w:hAnsi="Georgia"/>
                <w:sz w:val="18"/>
                <w:szCs w:val="18"/>
              </w:rPr>
              <w:t>3rd Noble Truth: Cessation (result)</w:t>
            </w:r>
          </w:p>
          <w:p w:rsidR="003A05FE" w:rsidRPr="003A06FF" w:rsidRDefault="003A05FE" w:rsidP="003A05FE">
            <w:pPr>
              <w:rPr>
                <w:rFonts w:ascii="Georgia" w:hAnsi="Georgia"/>
                <w:sz w:val="18"/>
                <w:szCs w:val="18"/>
              </w:rPr>
            </w:pPr>
            <w:r w:rsidRPr="002D2E66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A06FF">
              <w:rPr>
                <w:rFonts w:ascii="Georgia" w:hAnsi="Georgia"/>
                <w:sz w:val="18"/>
                <w:szCs w:val="18"/>
              </w:rPr>
              <w:t>4th Noble Truth: Path (cause)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1323" w:type="dxa"/>
            <w:vMerge w:val="restart"/>
          </w:tcPr>
          <w:p w:rsidR="003A05FE" w:rsidRDefault="003A05FE" w:rsidP="005E02F4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The Ten</w:t>
            </w:r>
          </w:p>
          <w:p w:rsidR="003A05FE" w:rsidRDefault="003A05FE" w:rsidP="005E02F4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 xml:space="preserve">Good </w:t>
            </w:r>
            <w:r w:rsidRPr="003A06FF">
              <w:rPr>
                <w:rFonts w:ascii="Georgia" w:hAnsi="Georgia"/>
                <w:b/>
                <w:i/>
                <w:sz w:val="18"/>
                <w:szCs w:val="18"/>
              </w:rPr>
              <w:t>Deeds</w:t>
            </w:r>
          </w:p>
          <w:p w:rsidR="003A05FE" w:rsidRPr="00F271C3" w:rsidRDefault="003A05FE" w:rsidP="00050597">
            <w:pPr>
              <w:rPr>
                <w:rFonts w:ascii="Georgia" w:hAnsi="Georgia"/>
                <w:b/>
                <w:sz w:val="12"/>
                <w:szCs w:val="18"/>
              </w:rPr>
            </w:pPr>
          </w:p>
          <w:p w:rsidR="00C040B8" w:rsidRDefault="006D71D6" w:rsidP="00050597">
            <w:pPr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ETHICS</w:t>
            </w:r>
          </w:p>
          <w:p w:rsidR="00C040B8" w:rsidRPr="00C040B8" w:rsidRDefault="00C040B8" w:rsidP="00050597">
            <w:pPr>
              <w:rPr>
                <w:rFonts w:ascii="Georgia" w:hAnsi="Georgia"/>
                <w:sz w:val="18"/>
                <w:szCs w:val="18"/>
              </w:rPr>
            </w:pPr>
            <w:r w:rsidRPr="00C040B8">
              <w:rPr>
                <w:rFonts w:ascii="Georgia" w:hAnsi="Georgia"/>
                <w:sz w:val="18"/>
                <w:szCs w:val="18"/>
              </w:rPr>
              <w:t>(Morality)</w:t>
            </w:r>
          </w:p>
          <w:p w:rsidR="003A05FE" w:rsidRPr="00050597" w:rsidRDefault="003A05FE" w:rsidP="00050597">
            <w:pPr>
              <w:rPr>
                <w:rFonts w:ascii="Georgia" w:hAnsi="Georgia"/>
                <w:sz w:val="18"/>
                <w:szCs w:val="18"/>
              </w:rPr>
            </w:pPr>
            <w:r w:rsidRPr="00050597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050597">
              <w:rPr>
                <w:rFonts w:ascii="Georgia" w:hAnsi="Georgia"/>
                <w:i/>
                <w:sz w:val="18"/>
                <w:szCs w:val="18"/>
              </w:rPr>
              <w:t>sila</w:t>
            </w:r>
            <w:proofErr w:type="spellEnd"/>
            <w:r w:rsidRPr="00050597">
              <w:rPr>
                <w:rFonts w:ascii="Georgia" w:hAnsi="Georgia"/>
                <w:sz w:val="18"/>
                <w:szCs w:val="18"/>
              </w:rPr>
              <w:t>)</w:t>
            </w:r>
          </w:p>
          <w:p w:rsidR="003A05FE" w:rsidRPr="00050597" w:rsidRDefault="003A05FE" w:rsidP="0005059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3A05FE" w:rsidRPr="003A06FF" w:rsidTr="00D371D4">
        <w:trPr>
          <w:trHeight w:val="344"/>
          <w:jc w:val="center"/>
        </w:trPr>
        <w:tc>
          <w:tcPr>
            <w:tcW w:w="2234" w:type="dxa"/>
            <w:vMerge/>
          </w:tcPr>
          <w:p w:rsidR="003A05FE" w:rsidRDefault="003A05FE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  <w:tc>
          <w:tcPr>
            <w:tcW w:w="2996" w:type="dxa"/>
          </w:tcPr>
          <w:p w:rsidR="003A05FE" w:rsidRPr="003A06FF" w:rsidRDefault="00C40AD7" w:rsidP="00236401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Ten </w:t>
            </w:r>
            <w:r w:rsidR="003A05FE" w:rsidRPr="003A05FE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Non-</w:t>
            </w:r>
            <w:r w:rsidR="00236401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Virtuous Actions</w:t>
            </w:r>
          </w:p>
        </w:tc>
        <w:tc>
          <w:tcPr>
            <w:tcW w:w="3808" w:type="dxa"/>
          </w:tcPr>
          <w:p w:rsidR="003A05FE" w:rsidRPr="003A06FF" w:rsidRDefault="00C40AD7" w:rsidP="00AC3528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 xml:space="preserve">Ten </w:t>
            </w:r>
            <w:r w:rsidR="003A05FE" w:rsidRPr="003A05FE">
              <w:rPr>
                <w:rFonts w:ascii="Georgia" w:hAnsi="Georgia"/>
                <w:b/>
                <w:i/>
                <w:sz w:val="18"/>
                <w:szCs w:val="18"/>
                <w:lang w:val="en-US"/>
              </w:rPr>
              <w:t>Virtuous (Skillful</w:t>
            </w:r>
            <w:r w:rsidR="003A05FE" w:rsidRPr="003A05FE">
              <w:rPr>
                <w:rFonts w:ascii="Georgia" w:hAnsi="Georgia"/>
                <w:b/>
                <w:i/>
                <w:sz w:val="18"/>
                <w:szCs w:val="18"/>
              </w:rPr>
              <w:t>) Actions</w:t>
            </w:r>
          </w:p>
        </w:tc>
        <w:tc>
          <w:tcPr>
            <w:tcW w:w="1323" w:type="dxa"/>
            <w:vMerge/>
          </w:tcPr>
          <w:p w:rsidR="003A05FE" w:rsidRDefault="003A05FE" w:rsidP="00050597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</w:tc>
      </w:tr>
      <w:tr w:rsidR="003A05FE" w:rsidRPr="003A06FF" w:rsidTr="00D371D4">
        <w:trPr>
          <w:trHeight w:val="434"/>
          <w:jc w:val="center"/>
        </w:trPr>
        <w:tc>
          <w:tcPr>
            <w:tcW w:w="2234" w:type="dxa"/>
          </w:tcPr>
          <w:p w:rsidR="003A05FE" w:rsidRPr="003A06FF" w:rsidRDefault="003A05FE" w:rsidP="00C40AD7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No killing</w:t>
            </w:r>
            <w:r w:rsidR="00C40AD7">
              <w:rPr>
                <w:rFonts w:ascii="Georgia" w:hAnsi="Georgia"/>
                <w:sz w:val="18"/>
                <w:szCs w:val="18"/>
              </w:rPr>
              <w:t xml:space="preserve"> – not </w:t>
            </w:r>
            <w:r>
              <w:rPr>
                <w:rFonts w:ascii="Georgia" w:hAnsi="Georgia"/>
                <w:sz w:val="18"/>
                <w:szCs w:val="18"/>
              </w:rPr>
              <w:t>t</w:t>
            </w:r>
            <w:r w:rsidRPr="00337569">
              <w:rPr>
                <w:rFonts w:ascii="Georgia" w:hAnsi="Georgia"/>
                <w:sz w:val="18"/>
                <w:szCs w:val="18"/>
              </w:rPr>
              <w:t xml:space="preserve">aking </w:t>
            </w:r>
            <w:r>
              <w:rPr>
                <w:rFonts w:ascii="Georgia" w:hAnsi="Georgia"/>
                <w:sz w:val="18"/>
                <w:szCs w:val="18"/>
              </w:rPr>
              <w:t>l</w:t>
            </w:r>
            <w:r w:rsidRPr="00337569">
              <w:rPr>
                <w:rFonts w:ascii="Georgia" w:hAnsi="Georgia"/>
                <w:sz w:val="18"/>
                <w:szCs w:val="18"/>
              </w:rPr>
              <w:t>ife</w:t>
            </w:r>
          </w:p>
        </w:tc>
        <w:tc>
          <w:tcPr>
            <w:tcW w:w="2996" w:type="dxa"/>
          </w:tcPr>
          <w:p w:rsidR="003A05FE" w:rsidRPr="00BD4DFA" w:rsidRDefault="003A05FE" w:rsidP="00BD4DFA">
            <w:pPr>
              <w:pStyle w:val="ListParagraph"/>
              <w:ind w:left="0"/>
              <w:rPr>
                <w:rFonts w:ascii="Georgia" w:hAnsi="Georgia"/>
                <w:b/>
                <w:i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1. </w:t>
            </w:r>
            <w:r w:rsidRPr="00050597">
              <w:rPr>
                <w:rFonts w:ascii="Georgia" w:hAnsi="Georgia"/>
                <w:sz w:val="18"/>
                <w:szCs w:val="18"/>
              </w:rPr>
              <w:t>Killing</w:t>
            </w:r>
          </w:p>
        </w:tc>
        <w:tc>
          <w:tcPr>
            <w:tcW w:w="3808" w:type="dxa"/>
          </w:tcPr>
          <w:p w:rsidR="0050771D" w:rsidRDefault="003A05FE" w:rsidP="00242C1C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1. </w:t>
            </w:r>
            <w:r w:rsidR="0043621A" w:rsidRPr="0043621A">
              <w:rPr>
                <w:rFonts w:ascii="Georgia" w:hAnsi="Georgia"/>
                <w:sz w:val="18"/>
                <w:szCs w:val="18"/>
              </w:rPr>
              <w:t>Harmlessness (non-violence</w:t>
            </w:r>
            <w:r w:rsidR="0043621A">
              <w:rPr>
                <w:rFonts w:ascii="Georgia" w:hAnsi="Georgia"/>
                <w:sz w:val="18"/>
                <w:szCs w:val="18"/>
              </w:rPr>
              <w:t>,</w:t>
            </w:r>
            <w:r w:rsidR="0043621A" w:rsidRPr="0043621A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3621A" w:rsidRPr="0043621A">
              <w:rPr>
                <w:rFonts w:ascii="Georgia" w:hAnsi="Georgia"/>
                <w:i/>
                <w:sz w:val="18"/>
                <w:szCs w:val="18"/>
              </w:rPr>
              <w:t>ahimsa</w:t>
            </w:r>
            <w:r w:rsidR="0043621A" w:rsidRPr="0043621A">
              <w:rPr>
                <w:rFonts w:ascii="Georgia" w:hAnsi="Georgia"/>
                <w:sz w:val="18"/>
                <w:szCs w:val="18"/>
              </w:rPr>
              <w:t>)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</w:p>
          <w:p w:rsidR="003A05FE" w:rsidRPr="00BD4DFA" w:rsidRDefault="003A05FE" w:rsidP="0050771D">
            <w:pPr>
              <w:pStyle w:val="ListParagraph"/>
              <w:ind w:left="0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050597">
              <w:rPr>
                <w:rFonts w:ascii="Georgia" w:hAnsi="Georgia"/>
                <w:sz w:val="18"/>
                <w:szCs w:val="18"/>
              </w:rPr>
              <w:t xml:space="preserve">▪ </w:t>
            </w:r>
            <w:r w:rsidR="0043621A" w:rsidRPr="0043621A">
              <w:rPr>
                <w:rFonts w:ascii="Georgia" w:hAnsi="Georgia"/>
                <w:sz w:val="18"/>
                <w:szCs w:val="18"/>
              </w:rPr>
              <w:t xml:space="preserve">Protecting </w:t>
            </w:r>
            <w:r w:rsidR="0043621A">
              <w:rPr>
                <w:rFonts w:ascii="Georgia" w:hAnsi="Georgia"/>
                <w:sz w:val="18"/>
                <w:szCs w:val="18"/>
              </w:rPr>
              <w:t>life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050597">
              <w:rPr>
                <w:rFonts w:ascii="Georgia" w:hAnsi="Georgia"/>
                <w:sz w:val="18"/>
                <w:szCs w:val="18"/>
              </w:rPr>
              <w:t>▪ Saving life</w:t>
            </w:r>
          </w:p>
        </w:tc>
        <w:tc>
          <w:tcPr>
            <w:tcW w:w="1323" w:type="dxa"/>
            <w:vMerge w:val="restart"/>
          </w:tcPr>
          <w:p w:rsidR="000C2520" w:rsidRDefault="000C2520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3A05FE" w:rsidRPr="003A06FF" w:rsidRDefault="003A05FE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b/>
                <w:i/>
                <w:sz w:val="18"/>
                <w:szCs w:val="18"/>
              </w:rPr>
              <w:t>Body</w:t>
            </w:r>
            <w:r w:rsidRPr="003A06FF">
              <w:rPr>
                <w:rFonts w:ascii="Georgia" w:hAnsi="Georgia"/>
                <w:sz w:val="18"/>
                <w:szCs w:val="18"/>
              </w:rPr>
              <w:t>: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3A05FE" w:rsidRPr="003A06FF" w:rsidRDefault="0050771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3 </w:t>
            </w:r>
            <w:r w:rsidR="003A05FE" w:rsidRPr="003A06FF">
              <w:rPr>
                <w:rFonts w:ascii="Georgia" w:hAnsi="Georgia"/>
                <w:sz w:val="18"/>
                <w:szCs w:val="18"/>
              </w:rPr>
              <w:t>good</w:t>
            </w:r>
          </w:p>
          <w:p w:rsidR="003A05FE" w:rsidRPr="003A06FF" w:rsidRDefault="003A05FE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physical</w:t>
            </w:r>
          </w:p>
          <w:p w:rsidR="003A05FE" w:rsidRPr="003A06FF" w:rsidRDefault="003A05FE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 xml:space="preserve">deeds </w:t>
            </w:r>
          </w:p>
        </w:tc>
      </w:tr>
      <w:tr w:rsidR="00050597" w:rsidRPr="003A06FF" w:rsidTr="00D371D4">
        <w:trPr>
          <w:jc w:val="center"/>
        </w:trPr>
        <w:tc>
          <w:tcPr>
            <w:tcW w:w="2234" w:type="dxa"/>
          </w:tcPr>
          <w:p w:rsidR="00050597" w:rsidRPr="00337569" w:rsidRDefault="00050597" w:rsidP="00C40AD7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No stealing</w:t>
            </w:r>
            <w:r w:rsidR="00C40AD7">
              <w:rPr>
                <w:rFonts w:ascii="Georgia" w:hAnsi="Georgia"/>
                <w:sz w:val="18"/>
                <w:szCs w:val="18"/>
              </w:rPr>
              <w:t xml:space="preserve"> – not </w:t>
            </w:r>
            <w:r>
              <w:rPr>
                <w:rFonts w:ascii="Georgia" w:hAnsi="Georgia"/>
                <w:sz w:val="18"/>
                <w:szCs w:val="18"/>
              </w:rPr>
              <w:t>t</w:t>
            </w:r>
            <w:r w:rsidRPr="00337569">
              <w:rPr>
                <w:rFonts w:ascii="Georgia" w:hAnsi="Georgia"/>
                <w:sz w:val="18"/>
                <w:szCs w:val="18"/>
              </w:rPr>
              <w:t xml:space="preserve">aking </w:t>
            </w:r>
            <w:r>
              <w:rPr>
                <w:rFonts w:ascii="Georgia" w:hAnsi="Georgia"/>
                <w:sz w:val="18"/>
                <w:szCs w:val="18"/>
              </w:rPr>
              <w:t>w</w:t>
            </w:r>
            <w:r w:rsidRPr="00337569">
              <w:rPr>
                <w:rFonts w:ascii="Georgia" w:hAnsi="Georgia"/>
                <w:sz w:val="18"/>
                <w:szCs w:val="18"/>
              </w:rPr>
              <w:t xml:space="preserve">hat </w:t>
            </w:r>
            <w:r>
              <w:rPr>
                <w:rFonts w:ascii="Georgia" w:hAnsi="Georgia"/>
                <w:sz w:val="18"/>
                <w:szCs w:val="18"/>
              </w:rPr>
              <w:t>i</w:t>
            </w:r>
            <w:r w:rsidRPr="00337569">
              <w:rPr>
                <w:rFonts w:ascii="Georgia" w:hAnsi="Georgia"/>
                <w:sz w:val="18"/>
                <w:szCs w:val="18"/>
              </w:rPr>
              <w:t xml:space="preserve">s </w:t>
            </w:r>
            <w:r>
              <w:rPr>
                <w:rFonts w:ascii="Georgia" w:hAnsi="Georgia"/>
                <w:sz w:val="18"/>
                <w:szCs w:val="18"/>
              </w:rPr>
              <w:t>n</w:t>
            </w:r>
            <w:r w:rsidRPr="00337569">
              <w:rPr>
                <w:rFonts w:ascii="Georgia" w:hAnsi="Georgia"/>
                <w:sz w:val="18"/>
                <w:szCs w:val="18"/>
              </w:rPr>
              <w:t xml:space="preserve">ot </w:t>
            </w:r>
            <w:r>
              <w:rPr>
                <w:rFonts w:ascii="Georgia" w:hAnsi="Georgia"/>
                <w:sz w:val="18"/>
                <w:szCs w:val="18"/>
              </w:rPr>
              <w:t>g</w:t>
            </w:r>
            <w:r w:rsidRPr="00337569">
              <w:rPr>
                <w:rFonts w:ascii="Georgia" w:hAnsi="Georgia"/>
                <w:sz w:val="18"/>
                <w:szCs w:val="18"/>
              </w:rPr>
              <w:t xml:space="preserve">iven </w:t>
            </w:r>
          </w:p>
        </w:tc>
        <w:tc>
          <w:tcPr>
            <w:tcW w:w="2996" w:type="dxa"/>
          </w:tcPr>
          <w:p w:rsidR="00050597" w:rsidRPr="003A06FF" w:rsidRDefault="00BD4DFA" w:rsidP="00BD4DFA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2. </w:t>
            </w:r>
            <w:r w:rsidR="00050597" w:rsidRPr="003A06FF">
              <w:rPr>
                <w:rFonts w:ascii="Georgia" w:hAnsi="Georgia"/>
                <w:sz w:val="18"/>
                <w:szCs w:val="18"/>
              </w:rPr>
              <w:t>Stealing</w:t>
            </w:r>
          </w:p>
        </w:tc>
        <w:tc>
          <w:tcPr>
            <w:tcW w:w="3808" w:type="dxa"/>
          </w:tcPr>
          <w:p w:rsidR="00050597" w:rsidRPr="003A06FF" w:rsidRDefault="00242C1C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2. </w:t>
            </w:r>
            <w:r w:rsidR="00050597" w:rsidRPr="003A06FF">
              <w:rPr>
                <w:rFonts w:ascii="Georgia" w:hAnsi="Georgia"/>
                <w:sz w:val="18"/>
                <w:szCs w:val="18"/>
              </w:rPr>
              <w:t>Giving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="00050597" w:rsidRPr="002D2E66">
              <w:rPr>
                <w:rFonts w:ascii="Georgia" w:hAnsi="Georgia"/>
                <w:sz w:val="18"/>
                <w:szCs w:val="18"/>
              </w:rPr>
              <w:t>▪</w:t>
            </w:r>
            <w:r w:rsidR="00050597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3621A">
              <w:rPr>
                <w:rFonts w:ascii="Georgia" w:hAnsi="Georgia"/>
                <w:sz w:val="18"/>
                <w:szCs w:val="18"/>
              </w:rPr>
              <w:t>G</w:t>
            </w:r>
            <w:r w:rsidR="00050597">
              <w:rPr>
                <w:rFonts w:ascii="Georgia" w:hAnsi="Georgia"/>
                <w:sz w:val="18"/>
                <w:szCs w:val="18"/>
              </w:rPr>
              <w:t>enerosity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050597" w:rsidRPr="00683E1C">
              <w:rPr>
                <w:rFonts w:ascii="Georgia" w:hAnsi="Georgia"/>
                <w:sz w:val="18"/>
                <w:szCs w:val="18"/>
              </w:rPr>
              <w:t xml:space="preserve">▪ </w:t>
            </w:r>
            <w:r w:rsidR="00050597">
              <w:rPr>
                <w:rFonts w:ascii="Georgia" w:hAnsi="Georgia"/>
                <w:sz w:val="18"/>
                <w:szCs w:val="18"/>
              </w:rPr>
              <w:t xml:space="preserve">Gratitude </w:t>
            </w:r>
          </w:p>
        </w:tc>
        <w:tc>
          <w:tcPr>
            <w:tcW w:w="1323" w:type="dxa"/>
            <w:vMerge/>
          </w:tcPr>
          <w:p w:rsidR="00050597" w:rsidRPr="003A06FF" w:rsidRDefault="0005059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50597" w:rsidRPr="003A06FF" w:rsidTr="00D371D4">
        <w:trPr>
          <w:jc w:val="center"/>
        </w:trPr>
        <w:tc>
          <w:tcPr>
            <w:tcW w:w="2234" w:type="dxa"/>
          </w:tcPr>
          <w:p w:rsidR="00050597" w:rsidRPr="003A06FF" w:rsidRDefault="00050597" w:rsidP="007323AC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 xml:space="preserve">No sexual </w:t>
            </w:r>
            <w:r w:rsidR="007323AC">
              <w:rPr>
                <w:rFonts w:ascii="Georgia" w:hAnsi="Georgia"/>
                <w:sz w:val="18"/>
                <w:szCs w:val="18"/>
              </w:rPr>
              <w:t xml:space="preserve">(or sensual) </w:t>
            </w:r>
            <w:r w:rsidRPr="003A06FF">
              <w:rPr>
                <w:rFonts w:ascii="Georgia" w:hAnsi="Georgia"/>
                <w:sz w:val="18"/>
                <w:szCs w:val="18"/>
              </w:rPr>
              <w:t>misconduct</w:t>
            </w:r>
          </w:p>
        </w:tc>
        <w:tc>
          <w:tcPr>
            <w:tcW w:w="2996" w:type="dxa"/>
          </w:tcPr>
          <w:p w:rsidR="00050597" w:rsidRDefault="00BD4DFA" w:rsidP="00BD4DFA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3. </w:t>
            </w:r>
            <w:r w:rsidR="00050597" w:rsidRPr="003A06FF">
              <w:rPr>
                <w:rFonts w:ascii="Georgia" w:hAnsi="Georgia"/>
                <w:sz w:val="18"/>
                <w:szCs w:val="18"/>
              </w:rPr>
              <w:t>Sexual</w:t>
            </w:r>
            <w:r w:rsidR="006D71D6">
              <w:rPr>
                <w:rFonts w:ascii="Georgia" w:hAnsi="Georgia"/>
                <w:sz w:val="18"/>
                <w:szCs w:val="18"/>
              </w:rPr>
              <w:t xml:space="preserve"> (sensual)</w:t>
            </w:r>
            <w:r w:rsidR="00050597" w:rsidRPr="003A06FF">
              <w:rPr>
                <w:rFonts w:ascii="Georgia" w:hAnsi="Georgia"/>
                <w:sz w:val="18"/>
                <w:szCs w:val="18"/>
              </w:rPr>
              <w:t xml:space="preserve"> misconduct</w:t>
            </w:r>
          </w:p>
          <w:p w:rsidR="00050597" w:rsidRPr="003A06FF" w:rsidRDefault="00050597" w:rsidP="003A05FE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808" w:type="dxa"/>
          </w:tcPr>
          <w:p w:rsidR="00BC221B" w:rsidRPr="003A06FF" w:rsidRDefault="00242C1C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3. </w:t>
            </w:r>
            <w:r w:rsidR="00050597" w:rsidRPr="003A06FF">
              <w:rPr>
                <w:rFonts w:ascii="Georgia" w:hAnsi="Georgia"/>
                <w:sz w:val="18"/>
                <w:szCs w:val="18"/>
              </w:rPr>
              <w:t>Abstinence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="00050597" w:rsidRPr="002D2E66">
              <w:rPr>
                <w:rFonts w:ascii="Georgia" w:hAnsi="Georgia"/>
                <w:sz w:val="18"/>
                <w:szCs w:val="18"/>
              </w:rPr>
              <w:t>▪</w:t>
            </w:r>
            <w:r w:rsidR="00050597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3621A">
              <w:rPr>
                <w:rFonts w:ascii="Georgia" w:hAnsi="Georgia"/>
                <w:sz w:val="18"/>
                <w:szCs w:val="18"/>
              </w:rPr>
              <w:t>M</w:t>
            </w:r>
            <w:r w:rsidR="00050597">
              <w:rPr>
                <w:rFonts w:ascii="Georgia" w:hAnsi="Georgia"/>
                <w:sz w:val="18"/>
                <w:szCs w:val="18"/>
              </w:rPr>
              <w:t>oral conduct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C221B" w:rsidRPr="00BC221B">
              <w:rPr>
                <w:rFonts w:ascii="Georgia" w:hAnsi="Georgia"/>
                <w:sz w:val="18"/>
                <w:szCs w:val="18"/>
              </w:rPr>
              <w:t>▪</w:t>
            </w:r>
            <w:r w:rsidR="00BC221B">
              <w:rPr>
                <w:rFonts w:ascii="Georgia" w:hAnsi="Georgia"/>
                <w:sz w:val="18"/>
                <w:szCs w:val="18"/>
              </w:rPr>
              <w:t xml:space="preserve"> Self-control</w:t>
            </w:r>
          </w:p>
        </w:tc>
        <w:tc>
          <w:tcPr>
            <w:tcW w:w="1323" w:type="dxa"/>
            <w:vMerge/>
          </w:tcPr>
          <w:p w:rsidR="00050597" w:rsidRPr="003A06FF" w:rsidRDefault="00050597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50597" w:rsidRPr="003A06FF" w:rsidTr="00D371D4">
        <w:trPr>
          <w:jc w:val="center"/>
        </w:trPr>
        <w:tc>
          <w:tcPr>
            <w:tcW w:w="2234" w:type="dxa"/>
            <w:vMerge w:val="restart"/>
          </w:tcPr>
          <w:p w:rsidR="00683E1C" w:rsidRPr="003A06FF" w:rsidRDefault="00683E1C" w:rsidP="00C40AD7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No verbal misconduct</w:t>
            </w:r>
            <w:r w:rsidR="00C40AD7">
              <w:rPr>
                <w:rFonts w:ascii="Georgia" w:hAnsi="Georgia"/>
                <w:sz w:val="18"/>
                <w:szCs w:val="18"/>
              </w:rPr>
              <w:t xml:space="preserve"> – no </w:t>
            </w:r>
            <w:r>
              <w:rPr>
                <w:rFonts w:ascii="Georgia" w:hAnsi="Georgia"/>
                <w:sz w:val="18"/>
                <w:szCs w:val="18"/>
              </w:rPr>
              <w:t>f</w:t>
            </w:r>
            <w:r w:rsidRPr="00337569">
              <w:rPr>
                <w:rFonts w:ascii="Georgia" w:hAnsi="Georgia"/>
                <w:sz w:val="18"/>
                <w:szCs w:val="18"/>
              </w:rPr>
              <w:t xml:space="preserve">alse </w:t>
            </w:r>
            <w:r>
              <w:rPr>
                <w:rFonts w:ascii="Georgia" w:hAnsi="Georgia"/>
                <w:sz w:val="18"/>
                <w:szCs w:val="18"/>
              </w:rPr>
              <w:t>s</w:t>
            </w:r>
            <w:r w:rsidRPr="00337569">
              <w:rPr>
                <w:rFonts w:ascii="Georgia" w:hAnsi="Georgia"/>
                <w:sz w:val="18"/>
                <w:szCs w:val="18"/>
              </w:rPr>
              <w:t>peech</w:t>
            </w:r>
          </w:p>
        </w:tc>
        <w:tc>
          <w:tcPr>
            <w:tcW w:w="2996" w:type="dxa"/>
          </w:tcPr>
          <w:p w:rsidR="00683E1C" w:rsidRPr="003A06FF" w:rsidRDefault="00BD4DFA" w:rsidP="00BD4DFA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4. </w:t>
            </w:r>
            <w:r w:rsidR="00683E1C" w:rsidRPr="003A06FF">
              <w:rPr>
                <w:rFonts w:ascii="Georgia" w:hAnsi="Georgia"/>
                <w:sz w:val="18"/>
                <w:szCs w:val="18"/>
              </w:rPr>
              <w:t>Lying</w:t>
            </w:r>
          </w:p>
        </w:tc>
        <w:tc>
          <w:tcPr>
            <w:tcW w:w="3808" w:type="dxa"/>
          </w:tcPr>
          <w:p w:rsidR="00683E1C" w:rsidRPr="003A06FF" w:rsidRDefault="00242C1C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4. </w:t>
            </w:r>
            <w:r w:rsidR="00683E1C" w:rsidRPr="003A06FF">
              <w:rPr>
                <w:rFonts w:ascii="Georgia" w:hAnsi="Georgia"/>
                <w:sz w:val="18"/>
                <w:szCs w:val="18"/>
              </w:rPr>
              <w:t>Honesty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="00683E1C" w:rsidRPr="002D2E66">
              <w:rPr>
                <w:rFonts w:ascii="Georgia" w:hAnsi="Georgia"/>
                <w:sz w:val="18"/>
                <w:szCs w:val="18"/>
              </w:rPr>
              <w:t>▪</w:t>
            </w:r>
            <w:r w:rsidR="00683E1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6A1099">
              <w:rPr>
                <w:rFonts w:ascii="Georgia" w:hAnsi="Georgia"/>
                <w:sz w:val="18"/>
                <w:szCs w:val="18"/>
              </w:rPr>
              <w:t>Truthfulness</w:t>
            </w:r>
          </w:p>
        </w:tc>
        <w:tc>
          <w:tcPr>
            <w:tcW w:w="1323" w:type="dxa"/>
            <w:vMerge w:val="restart"/>
          </w:tcPr>
          <w:p w:rsidR="00683E1C" w:rsidRPr="003A06FF" w:rsidRDefault="00683E1C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b/>
                <w:i/>
                <w:sz w:val="18"/>
                <w:szCs w:val="18"/>
              </w:rPr>
              <w:t>Speech</w:t>
            </w:r>
            <w:r w:rsidRPr="003A06FF">
              <w:rPr>
                <w:rFonts w:ascii="Georgia" w:hAnsi="Georgia"/>
                <w:sz w:val="18"/>
                <w:szCs w:val="18"/>
              </w:rPr>
              <w:t>:</w:t>
            </w:r>
          </w:p>
          <w:p w:rsidR="00683E1C" w:rsidRPr="003A06FF" w:rsidRDefault="0050771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4 </w:t>
            </w:r>
            <w:r w:rsidR="00683E1C" w:rsidRPr="003A06FF">
              <w:rPr>
                <w:rFonts w:ascii="Georgia" w:hAnsi="Georgia"/>
                <w:sz w:val="18"/>
                <w:szCs w:val="18"/>
              </w:rPr>
              <w:t xml:space="preserve">good </w:t>
            </w:r>
          </w:p>
          <w:p w:rsidR="00683E1C" w:rsidRPr="003A06FF" w:rsidRDefault="00683E1C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verbal</w:t>
            </w:r>
          </w:p>
          <w:p w:rsidR="00683E1C" w:rsidRPr="003A06FF" w:rsidRDefault="00683E1C" w:rsidP="0050771D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deeds</w:t>
            </w:r>
          </w:p>
        </w:tc>
      </w:tr>
      <w:tr w:rsidR="00050597" w:rsidRPr="003A06FF" w:rsidTr="00D371D4">
        <w:trPr>
          <w:jc w:val="center"/>
        </w:trPr>
        <w:tc>
          <w:tcPr>
            <w:tcW w:w="2234" w:type="dxa"/>
            <w:vMerge/>
          </w:tcPr>
          <w:p w:rsidR="00683E1C" w:rsidRPr="003A06FF" w:rsidRDefault="00683E1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96" w:type="dxa"/>
          </w:tcPr>
          <w:p w:rsidR="00683E1C" w:rsidRPr="003A06FF" w:rsidRDefault="00BD4DFA" w:rsidP="00BD4DFA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5. </w:t>
            </w:r>
            <w:r w:rsidR="00683E1C" w:rsidRPr="003A06FF">
              <w:rPr>
                <w:rFonts w:ascii="Georgia" w:hAnsi="Georgia"/>
                <w:sz w:val="18"/>
                <w:szCs w:val="18"/>
              </w:rPr>
              <w:t>Divisive speech</w:t>
            </w:r>
          </w:p>
        </w:tc>
        <w:tc>
          <w:tcPr>
            <w:tcW w:w="3808" w:type="dxa"/>
          </w:tcPr>
          <w:p w:rsidR="00683E1C" w:rsidRPr="003A06FF" w:rsidRDefault="00242C1C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5. </w:t>
            </w:r>
            <w:r w:rsidR="00683E1C" w:rsidRPr="003A06FF">
              <w:rPr>
                <w:rFonts w:ascii="Georgia" w:hAnsi="Georgia"/>
                <w:sz w:val="18"/>
                <w:szCs w:val="18"/>
              </w:rPr>
              <w:t>Concord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="00683E1C" w:rsidRPr="002D2E66">
              <w:rPr>
                <w:rFonts w:ascii="Georgia" w:hAnsi="Georgia"/>
                <w:sz w:val="18"/>
                <w:szCs w:val="18"/>
              </w:rPr>
              <w:t>▪</w:t>
            </w:r>
            <w:r w:rsidR="00683E1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F54C6">
              <w:rPr>
                <w:rFonts w:ascii="Georgia" w:hAnsi="Georgia"/>
                <w:sz w:val="18"/>
                <w:szCs w:val="18"/>
              </w:rPr>
              <w:t>C</w:t>
            </w:r>
            <w:r w:rsidR="00BC221B">
              <w:rPr>
                <w:rFonts w:ascii="Georgia" w:hAnsi="Georgia"/>
                <w:sz w:val="18"/>
                <w:szCs w:val="18"/>
              </w:rPr>
              <w:t>onciliatory words</w:t>
            </w:r>
          </w:p>
        </w:tc>
        <w:tc>
          <w:tcPr>
            <w:tcW w:w="1323" w:type="dxa"/>
            <w:vMerge/>
          </w:tcPr>
          <w:p w:rsidR="00683E1C" w:rsidRPr="003A06FF" w:rsidRDefault="00683E1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50597" w:rsidRPr="003A06FF" w:rsidTr="00D371D4">
        <w:trPr>
          <w:jc w:val="center"/>
        </w:trPr>
        <w:tc>
          <w:tcPr>
            <w:tcW w:w="2234" w:type="dxa"/>
            <w:vMerge/>
          </w:tcPr>
          <w:p w:rsidR="00683E1C" w:rsidRPr="003A06FF" w:rsidRDefault="00683E1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96" w:type="dxa"/>
          </w:tcPr>
          <w:p w:rsidR="00683E1C" w:rsidRPr="003A06FF" w:rsidRDefault="00BD4DFA" w:rsidP="00BD4DFA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6. </w:t>
            </w:r>
            <w:r w:rsidR="00683E1C" w:rsidRPr="003A06FF">
              <w:rPr>
                <w:rFonts w:ascii="Georgia" w:hAnsi="Georgia"/>
                <w:sz w:val="18"/>
                <w:szCs w:val="18"/>
              </w:rPr>
              <w:t xml:space="preserve">Harsh </w:t>
            </w:r>
            <w:r w:rsidR="00683E1C">
              <w:rPr>
                <w:rFonts w:ascii="Georgia" w:hAnsi="Georgia"/>
                <w:sz w:val="18"/>
                <w:szCs w:val="18"/>
              </w:rPr>
              <w:t>words</w:t>
            </w:r>
          </w:p>
        </w:tc>
        <w:tc>
          <w:tcPr>
            <w:tcW w:w="3808" w:type="dxa"/>
          </w:tcPr>
          <w:p w:rsidR="00683E1C" w:rsidRPr="003A06FF" w:rsidRDefault="00242C1C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6. </w:t>
            </w:r>
            <w:r w:rsidR="00BC221B">
              <w:rPr>
                <w:rFonts w:ascii="Georgia" w:hAnsi="Georgia"/>
                <w:sz w:val="18"/>
                <w:szCs w:val="18"/>
              </w:rPr>
              <w:t>Kind words</w:t>
            </w:r>
            <w:r w:rsidR="0050771D">
              <w:rPr>
                <w:rFonts w:ascii="Georgia" w:hAnsi="Georgia"/>
                <w:sz w:val="18"/>
                <w:szCs w:val="18"/>
              </w:rPr>
              <w:t>:</w:t>
            </w:r>
            <w:r w:rsidR="00683E1C" w:rsidRPr="002D2E66">
              <w:rPr>
                <w:rFonts w:ascii="Georgia" w:hAnsi="Georgia"/>
                <w:sz w:val="18"/>
                <w:szCs w:val="18"/>
              </w:rPr>
              <w:t>▪</w:t>
            </w:r>
            <w:r w:rsidR="00683E1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C221B" w:rsidRPr="00BC221B">
              <w:rPr>
                <w:rFonts w:ascii="Georgia" w:hAnsi="Georgia"/>
                <w:sz w:val="18"/>
                <w:szCs w:val="18"/>
              </w:rPr>
              <w:t>Affectionate speech</w:t>
            </w:r>
          </w:p>
        </w:tc>
        <w:tc>
          <w:tcPr>
            <w:tcW w:w="1323" w:type="dxa"/>
            <w:vMerge/>
          </w:tcPr>
          <w:p w:rsidR="00683E1C" w:rsidRPr="003A06FF" w:rsidRDefault="00683E1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050597" w:rsidRPr="003A06FF" w:rsidTr="00D371D4">
        <w:trPr>
          <w:jc w:val="center"/>
        </w:trPr>
        <w:tc>
          <w:tcPr>
            <w:tcW w:w="2234" w:type="dxa"/>
            <w:vMerge/>
          </w:tcPr>
          <w:p w:rsidR="00683E1C" w:rsidRPr="003A06FF" w:rsidRDefault="00683E1C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96" w:type="dxa"/>
          </w:tcPr>
          <w:p w:rsidR="00683E1C" w:rsidRPr="003A06FF" w:rsidRDefault="00BD4DFA" w:rsidP="007323AC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7. </w:t>
            </w:r>
            <w:r w:rsidR="00683E1C" w:rsidRPr="003A06FF">
              <w:rPr>
                <w:rFonts w:ascii="Georgia" w:hAnsi="Georgia"/>
                <w:sz w:val="18"/>
                <w:szCs w:val="18"/>
              </w:rPr>
              <w:t>Idle gossip</w:t>
            </w:r>
          </w:p>
        </w:tc>
        <w:tc>
          <w:tcPr>
            <w:tcW w:w="3808" w:type="dxa"/>
          </w:tcPr>
          <w:p w:rsidR="00683E1C" w:rsidRPr="003A06FF" w:rsidRDefault="00242C1C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7. </w:t>
            </w:r>
            <w:r w:rsidR="00F35DCA">
              <w:rPr>
                <w:rFonts w:ascii="Georgia" w:hAnsi="Georgia"/>
                <w:sz w:val="18"/>
                <w:szCs w:val="18"/>
              </w:rPr>
              <w:t>M</w:t>
            </w:r>
            <w:r w:rsidR="00683E1C" w:rsidRPr="00737102">
              <w:rPr>
                <w:rFonts w:ascii="Georgia" w:hAnsi="Georgia"/>
                <w:sz w:val="18"/>
                <w:szCs w:val="18"/>
              </w:rPr>
              <w:t>eaningful</w:t>
            </w:r>
            <w:r w:rsidR="00F35DCA">
              <w:rPr>
                <w:rFonts w:ascii="Georgia" w:hAnsi="Georgia"/>
                <w:sz w:val="18"/>
                <w:szCs w:val="18"/>
              </w:rPr>
              <w:t xml:space="preserve"> talk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="00683E1C" w:rsidRPr="00683E1C">
              <w:rPr>
                <w:rFonts w:ascii="Georgia" w:hAnsi="Georgia"/>
                <w:sz w:val="18"/>
                <w:szCs w:val="18"/>
              </w:rPr>
              <w:t>▪</w:t>
            </w:r>
            <w:r w:rsidR="00683E1C">
              <w:rPr>
                <w:rFonts w:ascii="Georgia" w:hAnsi="Georgia"/>
                <w:sz w:val="18"/>
                <w:szCs w:val="18"/>
              </w:rPr>
              <w:t xml:space="preserve"> Edifying </w:t>
            </w:r>
            <w:r w:rsidR="00F35DCA">
              <w:rPr>
                <w:rFonts w:ascii="Georgia" w:hAnsi="Georgia"/>
                <w:sz w:val="18"/>
                <w:szCs w:val="18"/>
              </w:rPr>
              <w:t>speech</w:t>
            </w:r>
          </w:p>
        </w:tc>
        <w:tc>
          <w:tcPr>
            <w:tcW w:w="1323" w:type="dxa"/>
            <w:vMerge/>
          </w:tcPr>
          <w:p w:rsidR="00683E1C" w:rsidRPr="003A06FF" w:rsidRDefault="00683E1C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C37C2" w:rsidRPr="003A06FF" w:rsidTr="00D371D4">
        <w:trPr>
          <w:jc w:val="center"/>
        </w:trPr>
        <w:tc>
          <w:tcPr>
            <w:tcW w:w="2234" w:type="dxa"/>
            <w:vMerge w:val="restart"/>
          </w:tcPr>
          <w:p w:rsidR="004C37C2" w:rsidRDefault="004C37C2" w:rsidP="00C40AD7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No drinking alcohol</w:t>
            </w:r>
            <w:r w:rsidR="00C40AD7">
              <w:rPr>
                <w:rFonts w:ascii="Georgia" w:hAnsi="Georgia"/>
                <w:sz w:val="18"/>
                <w:szCs w:val="18"/>
              </w:rPr>
              <w:t xml:space="preserve"> – no </w:t>
            </w:r>
            <w:r>
              <w:rPr>
                <w:rFonts w:ascii="Georgia" w:hAnsi="Georgia"/>
                <w:sz w:val="18"/>
                <w:szCs w:val="18"/>
              </w:rPr>
              <w:t>i</w:t>
            </w:r>
            <w:r w:rsidRPr="00737102">
              <w:rPr>
                <w:rFonts w:ascii="Georgia" w:hAnsi="Georgia"/>
                <w:sz w:val="18"/>
                <w:szCs w:val="18"/>
              </w:rPr>
              <w:t xml:space="preserve">ntoxicating </w:t>
            </w:r>
            <w:r>
              <w:rPr>
                <w:rFonts w:ascii="Georgia" w:hAnsi="Georgia"/>
                <w:sz w:val="18"/>
                <w:szCs w:val="18"/>
              </w:rPr>
              <w:t>d</w:t>
            </w:r>
            <w:r w:rsidRPr="00737102">
              <w:rPr>
                <w:rFonts w:ascii="Georgia" w:hAnsi="Georgia"/>
                <w:sz w:val="18"/>
                <w:szCs w:val="18"/>
              </w:rPr>
              <w:t xml:space="preserve">rinks and </w:t>
            </w:r>
            <w:r>
              <w:rPr>
                <w:rFonts w:ascii="Georgia" w:hAnsi="Georgia"/>
                <w:sz w:val="18"/>
                <w:szCs w:val="18"/>
              </w:rPr>
              <w:t>d</w:t>
            </w:r>
            <w:r w:rsidRPr="00737102">
              <w:rPr>
                <w:rFonts w:ascii="Georgia" w:hAnsi="Georgia"/>
                <w:sz w:val="18"/>
                <w:szCs w:val="18"/>
              </w:rPr>
              <w:t>rug</w:t>
            </w:r>
            <w:r>
              <w:rPr>
                <w:rFonts w:ascii="Georgia" w:hAnsi="Georgia"/>
                <w:sz w:val="18"/>
                <w:szCs w:val="18"/>
              </w:rPr>
              <w:t>s</w:t>
            </w:r>
          </w:p>
          <w:p w:rsidR="004C37C2" w:rsidRDefault="004C37C2" w:rsidP="00737102">
            <w:pPr>
              <w:rPr>
                <w:rFonts w:ascii="Georgia" w:hAnsi="Georgia"/>
                <w:sz w:val="18"/>
                <w:szCs w:val="18"/>
              </w:rPr>
            </w:pPr>
          </w:p>
          <w:p w:rsidR="004C37C2" w:rsidRPr="003A06FF" w:rsidRDefault="004C37C2" w:rsidP="0043621A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96" w:type="dxa"/>
          </w:tcPr>
          <w:p w:rsidR="004C37C2" w:rsidRPr="003A06FF" w:rsidRDefault="004C37C2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8. </w:t>
            </w:r>
            <w:r w:rsidRPr="003A06FF">
              <w:rPr>
                <w:rFonts w:ascii="Georgia" w:hAnsi="Georgia"/>
                <w:sz w:val="18"/>
                <w:szCs w:val="18"/>
              </w:rPr>
              <w:t>Greed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47738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Attachment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37102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A06FF">
              <w:rPr>
                <w:rFonts w:ascii="Georgia" w:hAnsi="Georgia"/>
                <w:sz w:val="18"/>
                <w:szCs w:val="18"/>
              </w:rPr>
              <w:t>Craving</w:t>
            </w:r>
          </w:p>
        </w:tc>
        <w:tc>
          <w:tcPr>
            <w:tcW w:w="3808" w:type="dxa"/>
          </w:tcPr>
          <w:p w:rsidR="004C37C2" w:rsidRPr="003A06FF" w:rsidRDefault="004C37C2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8. </w:t>
            </w:r>
            <w:r w:rsidR="00BC221B" w:rsidRPr="00BC221B">
              <w:rPr>
                <w:rFonts w:ascii="Georgia" w:hAnsi="Georgia"/>
                <w:sz w:val="18"/>
                <w:szCs w:val="18"/>
              </w:rPr>
              <w:t>Contentment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4C37C2">
              <w:rPr>
                <w:rFonts w:ascii="Georgia" w:hAnsi="Georgia"/>
                <w:sz w:val="18"/>
                <w:szCs w:val="18"/>
              </w:rPr>
              <w:t xml:space="preserve">▪ </w:t>
            </w:r>
            <w:r w:rsidR="00BC221B" w:rsidRPr="00BC221B">
              <w:rPr>
                <w:rFonts w:ascii="Georgia" w:hAnsi="Georgia"/>
                <w:sz w:val="18"/>
                <w:szCs w:val="18"/>
              </w:rPr>
              <w:t>Non-attachment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683E1C">
              <w:rPr>
                <w:rFonts w:ascii="Georgia" w:hAnsi="Georgia"/>
                <w:sz w:val="18"/>
                <w:szCs w:val="18"/>
              </w:rPr>
              <w:t>▪</w:t>
            </w:r>
            <w:r w:rsidR="00BC221B">
              <w:rPr>
                <w:rFonts w:ascii="Georgia" w:hAnsi="Georgia"/>
                <w:sz w:val="18"/>
                <w:szCs w:val="18"/>
              </w:rPr>
              <w:t xml:space="preserve"> Mental purity</w:t>
            </w:r>
          </w:p>
        </w:tc>
        <w:tc>
          <w:tcPr>
            <w:tcW w:w="1323" w:type="dxa"/>
            <w:vMerge w:val="restart"/>
          </w:tcPr>
          <w:p w:rsidR="000C2520" w:rsidRDefault="000C2520">
            <w:pPr>
              <w:rPr>
                <w:rFonts w:ascii="Georgia" w:hAnsi="Georgia"/>
                <w:b/>
                <w:i/>
                <w:sz w:val="18"/>
                <w:szCs w:val="18"/>
              </w:rPr>
            </w:pPr>
          </w:p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b/>
                <w:i/>
                <w:sz w:val="18"/>
                <w:szCs w:val="18"/>
              </w:rPr>
              <w:t>Mind</w:t>
            </w:r>
            <w:r w:rsidRPr="003A06FF">
              <w:rPr>
                <w:rFonts w:ascii="Georgia" w:hAnsi="Georgia"/>
                <w:sz w:val="18"/>
                <w:szCs w:val="18"/>
              </w:rPr>
              <w:t>:</w:t>
            </w:r>
          </w:p>
          <w:p w:rsidR="004C37C2" w:rsidRPr="003A06FF" w:rsidRDefault="0050771D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3 </w:t>
            </w:r>
            <w:r w:rsidR="004C37C2" w:rsidRPr="003A06FF">
              <w:rPr>
                <w:rFonts w:ascii="Georgia" w:hAnsi="Georgia"/>
                <w:sz w:val="18"/>
                <w:szCs w:val="18"/>
              </w:rPr>
              <w:t xml:space="preserve">good </w:t>
            </w:r>
          </w:p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mental</w:t>
            </w:r>
          </w:p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  <w:r w:rsidRPr="003A06FF">
              <w:rPr>
                <w:rFonts w:ascii="Georgia" w:hAnsi="Georgia"/>
                <w:sz w:val="18"/>
                <w:szCs w:val="18"/>
              </w:rPr>
              <w:t>deeds</w:t>
            </w:r>
          </w:p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C37C2" w:rsidRPr="003A06FF" w:rsidTr="00D371D4">
        <w:trPr>
          <w:jc w:val="center"/>
        </w:trPr>
        <w:tc>
          <w:tcPr>
            <w:tcW w:w="2234" w:type="dxa"/>
            <w:vMerge/>
          </w:tcPr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96" w:type="dxa"/>
          </w:tcPr>
          <w:p w:rsidR="004C37C2" w:rsidRPr="003A06FF" w:rsidRDefault="004C37C2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9. </w:t>
            </w:r>
            <w:r w:rsidRPr="003A06FF">
              <w:rPr>
                <w:rFonts w:ascii="Georgia" w:hAnsi="Georgia"/>
                <w:sz w:val="18"/>
                <w:szCs w:val="18"/>
              </w:rPr>
              <w:t>Aversion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737102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A06FF">
              <w:rPr>
                <w:rFonts w:ascii="Georgia" w:hAnsi="Georgia"/>
                <w:sz w:val="18"/>
                <w:szCs w:val="18"/>
              </w:rPr>
              <w:t>Hatred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47738F">
              <w:rPr>
                <w:rFonts w:ascii="Georgia" w:hAnsi="Georgia"/>
                <w:sz w:val="18"/>
                <w:szCs w:val="18"/>
              </w:rPr>
              <w:t>▪ Harmful intent</w:t>
            </w:r>
          </w:p>
        </w:tc>
        <w:tc>
          <w:tcPr>
            <w:tcW w:w="3808" w:type="dxa"/>
          </w:tcPr>
          <w:p w:rsidR="00BC221B" w:rsidRPr="003A06FF" w:rsidRDefault="004C37C2" w:rsidP="0050771D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9. </w:t>
            </w:r>
            <w:r w:rsidR="00BC221B">
              <w:rPr>
                <w:rFonts w:ascii="Georgia" w:hAnsi="Georgia"/>
                <w:sz w:val="18"/>
                <w:szCs w:val="18"/>
              </w:rPr>
              <w:t>Goodwill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2D2E66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="00BC221B">
              <w:rPr>
                <w:rFonts w:ascii="Georgia" w:hAnsi="Georgia"/>
                <w:sz w:val="18"/>
                <w:szCs w:val="18"/>
              </w:rPr>
              <w:t>Kindness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BC221B" w:rsidRPr="00BC221B">
              <w:rPr>
                <w:rFonts w:ascii="Georgia" w:hAnsi="Georgia"/>
                <w:sz w:val="18"/>
                <w:szCs w:val="18"/>
              </w:rPr>
              <w:t>▪</w:t>
            </w:r>
            <w:r w:rsidR="00BC221B">
              <w:rPr>
                <w:rFonts w:ascii="Georgia" w:hAnsi="Georgia"/>
                <w:sz w:val="18"/>
                <w:szCs w:val="18"/>
              </w:rPr>
              <w:t xml:space="preserve"> Compassion</w:t>
            </w:r>
          </w:p>
        </w:tc>
        <w:tc>
          <w:tcPr>
            <w:tcW w:w="1323" w:type="dxa"/>
            <w:vMerge/>
          </w:tcPr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C37C2" w:rsidRPr="003A06FF" w:rsidTr="00D371D4">
        <w:trPr>
          <w:trHeight w:val="255"/>
          <w:jc w:val="center"/>
        </w:trPr>
        <w:tc>
          <w:tcPr>
            <w:tcW w:w="2234" w:type="dxa"/>
            <w:vMerge/>
          </w:tcPr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96" w:type="dxa"/>
          </w:tcPr>
          <w:p w:rsidR="004C37C2" w:rsidRDefault="004C37C2" w:rsidP="0078597B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10. </w:t>
            </w:r>
            <w:r w:rsidRPr="003A06FF">
              <w:rPr>
                <w:rFonts w:ascii="Georgia" w:hAnsi="Georgia"/>
                <w:sz w:val="18"/>
                <w:szCs w:val="18"/>
              </w:rPr>
              <w:t>Wrong views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47738F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Ignorance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4C37C2" w:rsidRPr="003A06FF" w:rsidRDefault="004C37C2" w:rsidP="0078597B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737102">
              <w:rPr>
                <w:rFonts w:ascii="Georgia" w:hAnsi="Georgia"/>
                <w:sz w:val="18"/>
                <w:szCs w:val="18"/>
              </w:rPr>
              <w:t>▪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3A06FF">
              <w:rPr>
                <w:rFonts w:ascii="Georgia" w:hAnsi="Georgia"/>
                <w:sz w:val="18"/>
                <w:szCs w:val="18"/>
              </w:rPr>
              <w:t>Delusion</w:t>
            </w:r>
          </w:p>
        </w:tc>
        <w:tc>
          <w:tcPr>
            <w:tcW w:w="3808" w:type="dxa"/>
          </w:tcPr>
          <w:p w:rsidR="004C37C2" w:rsidRPr="00242C1C" w:rsidRDefault="004C37C2" w:rsidP="00242C1C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10. </w:t>
            </w:r>
            <w:r w:rsidRPr="003A06FF">
              <w:rPr>
                <w:rFonts w:ascii="Georgia" w:hAnsi="Georgia"/>
                <w:sz w:val="18"/>
                <w:szCs w:val="18"/>
              </w:rPr>
              <w:t>Right View</w:t>
            </w:r>
            <w:r w:rsidR="007323AC">
              <w:rPr>
                <w:rFonts w:ascii="Georgia" w:hAnsi="Georgia"/>
                <w:sz w:val="18"/>
                <w:szCs w:val="18"/>
              </w:rPr>
              <w:t xml:space="preserve"> (</w:t>
            </w:r>
            <w:r w:rsidR="00663F1C" w:rsidRPr="00663F1C">
              <w:rPr>
                <w:rFonts w:ascii="Georgia" w:hAnsi="Georgia"/>
                <w:b/>
                <w:sz w:val="18"/>
                <w:szCs w:val="18"/>
              </w:rPr>
              <w:t>WISDOM</w:t>
            </w:r>
            <w:r w:rsidR="007323AC">
              <w:rPr>
                <w:rFonts w:ascii="Georgia" w:hAnsi="Georgia"/>
                <w:b/>
                <w:sz w:val="18"/>
                <w:szCs w:val="18"/>
              </w:rPr>
              <w:t>,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hAnsi="Georgia"/>
                <w:i/>
                <w:sz w:val="18"/>
                <w:szCs w:val="18"/>
              </w:rPr>
              <w:t>panna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  <w:r w:rsidR="00D371D4">
              <w:rPr>
                <w:rFonts w:ascii="Georgia" w:hAnsi="Georgia"/>
                <w:sz w:val="18"/>
                <w:szCs w:val="18"/>
              </w:rPr>
              <w:t xml:space="preserve"> = Truth</w:t>
            </w:r>
          </w:p>
          <w:p w:rsidR="004C37C2" w:rsidRPr="003A06FF" w:rsidRDefault="004C37C2" w:rsidP="007323AC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737102">
              <w:rPr>
                <w:rFonts w:ascii="Georgia" w:hAnsi="Georgia"/>
                <w:sz w:val="18"/>
                <w:szCs w:val="18"/>
              </w:rPr>
              <w:t xml:space="preserve">▪ </w:t>
            </w:r>
            <w:r w:rsidRPr="00663F1C">
              <w:rPr>
                <w:rFonts w:ascii="Georgia" w:hAnsi="Georgia"/>
                <w:sz w:val="18"/>
                <w:szCs w:val="18"/>
                <w:u w:val="single"/>
              </w:rPr>
              <w:t>Right View</w:t>
            </w:r>
            <w:r w:rsidR="007323AC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737102">
              <w:rPr>
                <w:rFonts w:ascii="Georgia" w:hAnsi="Georgia"/>
                <w:sz w:val="18"/>
                <w:szCs w:val="18"/>
              </w:rPr>
              <w:t xml:space="preserve">▪ </w:t>
            </w:r>
            <w:r w:rsidRPr="00663F1C">
              <w:rPr>
                <w:rFonts w:ascii="Georgia" w:hAnsi="Georgia"/>
                <w:sz w:val="18"/>
                <w:szCs w:val="18"/>
                <w:u w:val="single"/>
              </w:rPr>
              <w:t>Right Intention</w:t>
            </w:r>
          </w:p>
        </w:tc>
        <w:tc>
          <w:tcPr>
            <w:tcW w:w="1323" w:type="dxa"/>
            <w:vMerge/>
          </w:tcPr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4C37C2" w:rsidRPr="003A06FF" w:rsidTr="00D371D4">
        <w:trPr>
          <w:trHeight w:val="255"/>
          <w:jc w:val="center"/>
        </w:trPr>
        <w:tc>
          <w:tcPr>
            <w:tcW w:w="2234" w:type="dxa"/>
            <w:vMerge/>
          </w:tcPr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996" w:type="dxa"/>
          </w:tcPr>
          <w:p w:rsidR="003A05FE" w:rsidRPr="003A05FE" w:rsidRDefault="003A05FE" w:rsidP="0078597B">
            <w:pPr>
              <w:pStyle w:val="ListParagraph"/>
              <w:ind w:left="0"/>
              <w:rPr>
                <w:rFonts w:ascii="Georgia" w:hAnsi="Georgia"/>
                <w:b/>
                <w:i/>
                <w:sz w:val="4"/>
                <w:szCs w:val="18"/>
              </w:rPr>
            </w:pPr>
          </w:p>
          <w:p w:rsidR="004C37C2" w:rsidRPr="004C37C2" w:rsidRDefault="004C37C2" w:rsidP="0078597B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proofErr w:type="spellStart"/>
            <w:r>
              <w:rPr>
                <w:rFonts w:ascii="Georgia" w:hAnsi="Georgia"/>
                <w:b/>
                <w:i/>
                <w:sz w:val="18"/>
                <w:szCs w:val="18"/>
              </w:rPr>
              <w:t>Samsara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(Skt.) – cyclic existence; the state of constantly taking rebirth due to delusions and karma </w:t>
            </w:r>
          </w:p>
        </w:tc>
        <w:tc>
          <w:tcPr>
            <w:tcW w:w="3808" w:type="dxa"/>
          </w:tcPr>
          <w:p w:rsidR="003A05FE" w:rsidRPr="003A05FE" w:rsidRDefault="003A05FE" w:rsidP="00242C1C">
            <w:pPr>
              <w:pStyle w:val="ListParagraph"/>
              <w:ind w:left="0"/>
              <w:rPr>
                <w:rFonts w:ascii="Georgia" w:hAnsi="Georgia"/>
                <w:b/>
                <w:i/>
                <w:sz w:val="6"/>
                <w:szCs w:val="18"/>
              </w:rPr>
            </w:pPr>
          </w:p>
          <w:p w:rsidR="004C37C2" w:rsidRPr="004C37C2" w:rsidRDefault="004C37C2" w:rsidP="00242C1C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 w:rsidRPr="004C37C2">
              <w:rPr>
                <w:rFonts w:ascii="Georgia" w:hAnsi="Georgia"/>
                <w:b/>
                <w:i/>
                <w:sz w:val="18"/>
                <w:szCs w:val="18"/>
              </w:rPr>
              <w:t>Nirvana</w:t>
            </w:r>
            <w:r>
              <w:rPr>
                <w:rFonts w:ascii="Georgia" w:hAnsi="Georgia"/>
                <w:sz w:val="18"/>
                <w:szCs w:val="18"/>
              </w:rPr>
              <w:t xml:space="preserve"> (Skt.) – a state of freedom from all delusions and karma, having liberated oneself from cyclic existence (</w:t>
            </w:r>
            <w:proofErr w:type="spellStart"/>
            <w:r w:rsidRPr="004C37C2">
              <w:rPr>
                <w:rFonts w:ascii="Georgia" w:hAnsi="Georgia"/>
                <w:i/>
                <w:sz w:val="18"/>
                <w:szCs w:val="18"/>
              </w:rPr>
              <w:t>samsara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1323" w:type="dxa"/>
            <w:vMerge/>
          </w:tcPr>
          <w:p w:rsidR="004C37C2" w:rsidRPr="003A06FF" w:rsidRDefault="004C37C2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717B9E" w:rsidRPr="003A06FF" w:rsidTr="00D371D4">
        <w:trPr>
          <w:trHeight w:val="255"/>
          <w:jc w:val="center"/>
        </w:trPr>
        <w:tc>
          <w:tcPr>
            <w:tcW w:w="10361" w:type="dxa"/>
            <w:gridSpan w:val="4"/>
          </w:tcPr>
          <w:p w:rsidR="0050771D" w:rsidRPr="003A06FF" w:rsidRDefault="00717B9E" w:rsidP="00406295">
            <w:pPr>
              <w:rPr>
                <w:rFonts w:ascii="Georgia" w:hAnsi="Georgia"/>
                <w:sz w:val="18"/>
                <w:szCs w:val="18"/>
              </w:rPr>
            </w:pPr>
            <w:r w:rsidRPr="00406295">
              <w:rPr>
                <w:rFonts w:ascii="Georgia" w:hAnsi="Georgia"/>
                <w:sz w:val="18"/>
                <w:szCs w:val="18"/>
                <w:u w:val="single"/>
              </w:rPr>
              <w:t>Notes</w:t>
            </w:r>
            <w:r>
              <w:rPr>
                <w:rFonts w:ascii="Georgia" w:hAnsi="Georgia"/>
                <w:sz w:val="18"/>
                <w:szCs w:val="18"/>
              </w:rPr>
              <w:t xml:space="preserve">: (1) </w:t>
            </w:r>
            <w:r w:rsidRPr="00F302B2">
              <w:rPr>
                <w:rFonts w:ascii="Georgia" w:hAnsi="Georgia"/>
                <w:i/>
                <w:sz w:val="18"/>
                <w:szCs w:val="18"/>
              </w:rPr>
              <w:t>Right view</w:t>
            </w:r>
            <w:r>
              <w:rPr>
                <w:rFonts w:ascii="Georgia" w:hAnsi="Georgia"/>
                <w:sz w:val="18"/>
                <w:szCs w:val="18"/>
              </w:rPr>
              <w:t xml:space="preserve"> includes  (a) </w:t>
            </w:r>
            <w:r w:rsidRPr="00717B9E">
              <w:rPr>
                <w:rFonts w:ascii="Georgia" w:hAnsi="Georgia"/>
                <w:sz w:val="18"/>
                <w:szCs w:val="18"/>
              </w:rPr>
              <w:t>4 Noble Truths</w:t>
            </w:r>
            <w:r>
              <w:rPr>
                <w:rFonts w:ascii="Georgia" w:hAnsi="Georgia"/>
                <w:sz w:val="18"/>
                <w:szCs w:val="18"/>
              </w:rPr>
              <w:t xml:space="preserve">, (b) </w:t>
            </w:r>
            <w:r w:rsidRPr="00717B9E">
              <w:rPr>
                <w:rFonts w:ascii="Georgia" w:hAnsi="Georgia"/>
                <w:sz w:val="18"/>
                <w:szCs w:val="18"/>
              </w:rPr>
              <w:t>2 Truths</w:t>
            </w:r>
            <w:r>
              <w:rPr>
                <w:rFonts w:ascii="Georgia" w:hAnsi="Georgia"/>
                <w:sz w:val="18"/>
                <w:szCs w:val="18"/>
              </w:rPr>
              <w:t xml:space="preserve"> (relative and ultimate), (c) 12 </w:t>
            </w:r>
            <w:r w:rsidR="0050771D">
              <w:rPr>
                <w:rFonts w:ascii="Georgia" w:hAnsi="Georgia"/>
                <w:sz w:val="18"/>
                <w:szCs w:val="18"/>
              </w:rPr>
              <w:t>links of dependent origination</w:t>
            </w:r>
            <w:r w:rsidR="005F3992">
              <w:rPr>
                <w:rFonts w:ascii="Georgia" w:hAnsi="Georgia"/>
                <w:sz w:val="18"/>
                <w:szCs w:val="18"/>
              </w:rPr>
              <w:t xml:space="preserve"> – ignorance, </w:t>
            </w:r>
            <w:r w:rsidR="000C2520">
              <w:rPr>
                <w:rFonts w:ascii="Georgia" w:hAnsi="Georgia"/>
                <w:sz w:val="18"/>
                <w:szCs w:val="18"/>
              </w:rPr>
              <w:t>fabrications</w:t>
            </w:r>
            <w:r w:rsidR="005F3992">
              <w:rPr>
                <w:rFonts w:ascii="Georgia" w:hAnsi="Georgia"/>
                <w:sz w:val="18"/>
                <w:szCs w:val="18"/>
              </w:rPr>
              <w:t>, consciousness, mind and body, six senses, contact, feeling, attachment, craving, becoming, birth, aging and death.</w:t>
            </w:r>
            <w:r w:rsidR="00406295">
              <w:rPr>
                <w:rFonts w:ascii="Georgia" w:hAnsi="Georgia"/>
                <w:sz w:val="18"/>
                <w:szCs w:val="18"/>
              </w:rPr>
              <w:t xml:space="preserve"> </w:t>
            </w:r>
            <w:r>
              <w:rPr>
                <w:rFonts w:ascii="Georgia" w:hAnsi="Georgia"/>
                <w:sz w:val="18"/>
                <w:szCs w:val="18"/>
              </w:rPr>
              <w:t xml:space="preserve">(2) </w:t>
            </w:r>
            <w:r w:rsidRPr="00F302B2">
              <w:rPr>
                <w:rFonts w:ascii="Georgia" w:hAnsi="Georgia"/>
                <w:i/>
                <w:sz w:val="18"/>
                <w:szCs w:val="18"/>
              </w:rPr>
              <w:t>The Eight Precepts</w:t>
            </w:r>
            <w:r w:rsidRPr="00717B9E">
              <w:rPr>
                <w:rFonts w:ascii="Georgia" w:hAnsi="Georgia"/>
                <w:sz w:val="18"/>
                <w:szCs w:val="18"/>
              </w:rPr>
              <w:t xml:space="preserve"> – three added precepts add a higher level of restraint on indulging the five senses for pleasure.</w:t>
            </w:r>
            <w:r w:rsidR="00406295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0771D">
              <w:rPr>
                <w:rFonts w:ascii="Georgia" w:hAnsi="Georgia"/>
                <w:sz w:val="18"/>
                <w:szCs w:val="18"/>
              </w:rPr>
              <w:t>(3) Greed</w:t>
            </w:r>
            <w:r w:rsidR="00843DE2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="00843DE2">
              <w:rPr>
                <w:rFonts w:ascii="Georgia" w:hAnsi="Georgia"/>
                <w:i/>
                <w:sz w:val="18"/>
                <w:szCs w:val="18"/>
              </w:rPr>
              <w:t>lobha</w:t>
            </w:r>
            <w:proofErr w:type="spellEnd"/>
            <w:r w:rsidR="00843DE2">
              <w:rPr>
                <w:rFonts w:ascii="Georgia" w:hAnsi="Georgia"/>
                <w:sz w:val="18"/>
                <w:szCs w:val="18"/>
              </w:rPr>
              <w:t>)</w:t>
            </w:r>
            <w:r w:rsidR="0050771D">
              <w:rPr>
                <w:rFonts w:ascii="Georgia" w:hAnsi="Georgia"/>
                <w:sz w:val="18"/>
                <w:szCs w:val="18"/>
              </w:rPr>
              <w:t>, aversion</w:t>
            </w:r>
            <w:r w:rsidR="00843DE2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="00843DE2" w:rsidRPr="00843DE2">
              <w:rPr>
                <w:rFonts w:ascii="Georgia" w:hAnsi="Georgia"/>
                <w:i/>
                <w:sz w:val="18"/>
                <w:szCs w:val="18"/>
              </w:rPr>
              <w:t>dosa</w:t>
            </w:r>
            <w:proofErr w:type="spellEnd"/>
            <w:r w:rsidR="00843DE2">
              <w:rPr>
                <w:rFonts w:ascii="Georgia" w:hAnsi="Georgia"/>
                <w:sz w:val="18"/>
                <w:szCs w:val="18"/>
              </w:rPr>
              <w:t>)</w:t>
            </w:r>
            <w:r w:rsidR="0050771D">
              <w:rPr>
                <w:rFonts w:ascii="Georgia" w:hAnsi="Georgia"/>
                <w:sz w:val="18"/>
                <w:szCs w:val="18"/>
              </w:rPr>
              <w:t>, and delusion</w:t>
            </w:r>
            <w:r w:rsidR="00843DE2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="00843DE2">
              <w:rPr>
                <w:rFonts w:ascii="Georgia" w:hAnsi="Georgia"/>
                <w:i/>
                <w:sz w:val="18"/>
                <w:szCs w:val="18"/>
              </w:rPr>
              <w:t>moha</w:t>
            </w:r>
            <w:proofErr w:type="spellEnd"/>
            <w:r w:rsidR="00843DE2">
              <w:rPr>
                <w:rFonts w:ascii="Georgia" w:hAnsi="Georgia"/>
                <w:sz w:val="18"/>
                <w:szCs w:val="18"/>
              </w:rPr>
              <w:t>)</w:t>
            </w:r>
            <w:r w:rsidR="0050771D">
              <w:rPr>
                <w:rFonts w:ascii="Georgia" w:hAnsi="Georgia"/>
                <w:sz w:val="18"/>
                <w:szCs w:val="18"/>
              </w:rPr>
              <w:t xml:space="preserve"> </w:t>
            </w:r>
            <w:r w:rsidR="0050771D" w:rsidRPr="0050771D">
              <w:rPr>
                <w:rFonts w:ascii="Georgia" w:hAnsi="Georgia"/>
                <w:sz w:val="18"/>
                <w:szCs w:val="18"/>
              </w:rPr>
              <w:t xml:space="preserve">are known as the </w:t>
            </w:r>
            <w:r w:rsidR="0050771D" w:rsidRPr="00406295">
              <w:rPr>
                <w:rFonts w:ascii="Georgia" w:hAnsi="Georgia"/>
                <w:bCs/>
                <w:i/>
                <w:sz w:val="18"/>
                <w:szCs w:val="18"/>
              </w:rPr>
              <w:t>three poisons</w:t>
            </w:r>
            <w:r w:rsidR="0050771D" w:rsidRPr="0050771D">
              <w:rPr>
                <w:rFonts w:ascii="Georgia" w:hAnsi="Georgia"/>
                <w:sz w:val="18"/>
                <w:szCs w:val="18"/>
              </w:rPr>
              <w:t xml:space="preserve"> or the </w:t>
            </w:r>
            <w:r w:rsidR="0050771D" w:rsidRPr="00406295">
              <w:rPr>
                <w:rFonts w:ascii="Georgia" w:hAnsi="Georgia"/>
                <w:bCs/>
                <w:i/>
                <w:sz w:val="18"/>
                <w:szCs w:val="18"/>
              </w:rPr>
              <w:t>three unwholesome roots</w:t>
            </w:r>
            <w:r w:rsidR="0050771D" w:rsidRPr="0050771D"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="0050771D" w:rsidRPr="0050771D">
              <w:rPr>
                <w:rFonts w:ascii="Georgia" w:hAnsi="Georgia"/>
                <w:i/>
                <w:iCs/>
                <w:sz w:val="18"/>
                <w:szCs w:val="18"/>
              </w:rPr>
              <w:t>k</w:t>
            </w:r>
            <w:r w:rsidR="00843DE2">
              <w:rPr>
                <w:rFonts w:ascii="Georgia" w:hAnsi="Georgia"/>
                <w:i/>
                <w:iCs/>
                <w:sz w:val="18"/>
                <w:szCs w:val="18"/>
              </w:rPr>
              <w:t>ilesa</w:t>
            </w:r>
            <w:proofErr w:type="spellEnd"/>
            <w:r w:rsidR="0050771D" w:rsidRPr="0050771D">
              <w:rPr>
                <w:rFonts w:ascii="Georgia" w:hAnsi="Georgia"/>
                <w:sz w:val="18"/>
                <w:szCs w:val="18"/>
              </w:rPr>
              <w:t>) and are the cause of suffering (</w:t>
            </w:r>
            <w:proofErr w:type="spellStart"/>
            <w:r w:rsidR="0050771D" w:rsidRPr="0050771D">
              <w:rPr>
                <w:rFonts w:ascii="Georgia" w:hAnsi="Georgia"/>
                <w:i/>
                <w:sz w:val="18"/>
                <w:szCs w:val="18"/>
              </w:rPr>
              <w:t>dukkha</w:t>
            </w:r>
            <w:proofErr w:type="spellEnd"/>
            <w:r w:rsidR="0050771D" w:rsidRPr="0050771D">
              <w:rPr>
                <w:rFonts w:ascii="Georgia" w:hAnsi="Georgia"/>
                <w:sz w:val="18"/>
                <w:szCs w:val="18"/>
              </w:rPr>
              <w:t>).</w:t>
            </w:r>
            <w:r w:rsidR="00406295">
              <w:rPr>
                <w:rFonts w:ascii="Georgia" w:hAnsi="Georgia"/>
                <w:sz w:val="18"/>
                <w:szCs w:val="18"/>
              </w:rPr>
              <w:t xml:space="preserve"> (4) The </w:t>
            </w:r>
            <w:r w:rsidR="00406295" w:rsidRPr="00F302B2">
              <w:rPr>
                <w:rFonts w:ascii="Georgia" w:hAnsi="Georgia"/>
                <w:i/>
                <w:sz w:val="18"/>
                <w:szCs w:val="18"/>
              </w:rPr>
              <w:t>Six Perfections</w:t>
            </w:r>
            <w:r w:rsidR="00406295">
              <w:rPr>
                <w:rFonts w:ascii="Georgia" w:hAnsi="Georgia"/>
                <w:sz w:val="18"/>
                <w:szCs w:val="18"/>
              </w:rPr>
              <w:t xml:space="preserve">: </w:t>
            </w:r>
            <w:r w:rsidR="00406295" w:rsidRPr="00406295">
              <w:rPr>
                <w:rFonts w:ascii="Georgia" w:hAnsi="Georgia"/>
                <w:sz w:val="18"/>
                <w:szCs w:val="18"/>
              </w:rPr>
              <w:t>(</w:t>
            </w:r>
            <w:r w:rsidR="00406295">
              <w:rPr>
                <w:rFonts w:ascii="Georgia" w:hAnsi="Georgia"/>
                <w:sz w:val="18"/>
                <w:szCs w:val="18"/>
              </w:rPr>
              <w:t>a</w:t>
            </w:r>
            <w:r w:rsidR="00406295" w:rsidRPr="00406295">
              <w:rPr>
                <w:rFonts w:ascii="Georgia" w:hAnsi="Georgia"/>
                <w:sz w:val="18"/>
                <w:szCs w:val="18"/>
              </w:rPr>
              <w:t>) generosity, (</w:t>
            </w:r>
            <w:r w:rsidR="00406295">
              <w:rPr>
                <w:rFonts w:ascii="Georgia" w:hAnsi="Georgia"/>
                <w:sz w:val="18"/>
                <w:szCs w:val="18"/>
              </w:rPr>
              <w:t>b</w:t>
            </w:r>
            <w:r w:rsidR="00406295" w:rsidRPr="00406295">
              <w:rPr>
                <w:rFonts w:ascii="Georgia" w:hAnsi="Georgia"/>
                <w:sz w:val="18"/>
                <w:szCs w:val="18"/>
              </w:rPr>
              <w:t>) ethics, (</w:t>
            </w:r>
            <w:r w:rsidR="00406295">
              <w:rPr>
                <w:rFonts w:ascii="Georgia" w:hAnsi="Georgia"/>
                <w:sz w:val="18"/>
                <w:szCs w:val="18"/>
              </w:rPr>
              <w:t>c</w:t>
            </w:r>
            <w:r w:rsidR="00406295" w:rsidRPr="00406295">
              <w:rPr>
                <w:rFonts w:ascii="Georgia" w:hAnsi="Georgia"/>
                <w:sz w:val="18"/>
                <w:szCs w:val="18"/>
              </w:rPr>
              <w:t>) patience, (</w:t>
            </w:r>
            <w:r w:rsidR="00406295">
              <w:rPr>
                <w:rFonts w:ascii="Georgia" w:hAnsi="Georgia"/>
                <w:sz w:val="18"/>
                <w:szCs w:val="18"/>
              </w:rPr>
              <w:t>d</w:t>
            </w:r>
            <w:r w:rsidR="00406295" w:rsidRPr="00406295">
              <w:rPr>
                <w:rFonts w:ascii="Georgia" w:hAnsi="Georgia"/>
                <w:sz w:val="18"/>
                <w:szCs w:val="18"/>
              </w:rPr>
              <w:t>) joyous effort/enthusiastic perseverance, (</w:t>
            </w:r>
            <w:r w:rsidR="00406295">
              <w:rPr>
                <w:rFonts w:ascii="Georgia" w:hAnsi="Georgia"/>
                <w:sz w:val="18"/>
                <w:szCs w:val="18"/>
              </w:rPr>
              <w:t>e</w:t>
            </w:r>
            <w:r w:rsidR="00406295" w:rsidRPr="00406295">
              <w:rPr>
                <w:rFonts w:ascii="Georgia" w:hAnsi="Georgia"/>
                <w:sz w:val="18"/>
                <w:szCs w:val="18"/>
              </w:rPr>
              <w:t>) concentration, and (</w:t>
            </w:r>
            <w:r w:rsidR="00406295">
              <w:rPr>
                <w:rFonts w:ascii="Georgia" w:hAnsi="Georgia"/>
                <w:sz w:val="18"/>
                <w:szCs w:val="18"/>
              </w:rPr>
              <w:t>f</w:t>
            </w:r>
            <w:r w:rsidR="00406295" w:rsidRPr="00406295">
              <w:rPr>
                <w:rFonts w:ascii="Georgia" w:hAnsi="Georgia"/>
                <w:sz w:val="18"/>
                <w:szCs w:val="18"/>
              </w:rPr>
              <w:t>) wisdom.</w:t>
            </w:r>
          </w:p>
        </w:tc>
      </w:tr>
      <w:tr w:rsidR="007A7A70" w:rsidRPr="003A06FF" w:rsidTr="00F271C3">
        <w:trPr>
          <w:jc w:val="center"/>
        </w:trPr>
        <w:tc>
          <w:tcPr>
            <w:tcW w:w="10361" w:type="dxa"/>
            <w:gridSpan w:val="4"/>
          </w:tcPr>
          <w:p w:rsidR="00A85B25" w:rsidRDefault="007A7A70" w:rsidP="007A7A70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Brahma-</w:t>
            </w:r>
            <w:proofErr w:type="spellStart"/>
            <w:r>
              <w:rPr>
                <w:rFonts w:ascii="Georgia" w:hAnsi="Georgia"/>
                <w:b/>
                <w:i/>
                <w:sz w:val="18"/>
                <w:szCs w:val="18"/>
              </w:rPr>
              <w:t>viharas</w:t>
            </w:r>
            <w:proofErr w:type="spellEnd"/>
            <w:r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7A7A70" w:rsidRDefault="00A85B25" w:rsidP="00A85B25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</w:t>
            </w:r>
            <w:r w:rsidR="007A7A70">
              <w:rPr>
                <w:rFonts w:ascii="Georgia" w:hAnsi="Georgia"/>
                <w:sz w:val="18"/>
                <w:szCs w:val="18"/>
              </w:rPr>
              <w:t xml:space="preserve">lso known as the Four Sublime States, the Four </w:t>
            </w:r>
            <w:proofErr w:type="spellStart"/>
            <w:r w:rsidR="007A7A70">
              <w:rPr>
                <w:rFonts w:ascii="Georgia" w:hAnsi="Georgia"/>
                <w:sz w:val="18"/>
                <w:szCs w:val="18"/>
              </w:rPr>
              <w:t>Immeasurables</w:t>
            </w:r>
            <w:proofErr w:type="spellEnd"/>
            <w:r w:rsidR="007A7A70">
              <w:rPr>
                <w:rFonts w:ascii="Georgia" w:hAnsi="Georgia"/>
                <w:sz w:val="18"/>
                <w:szCs w:val="18"/>
              </w:rPr>
              <w:t xml:space="preserve">, </w:t>
            </w:r>
            <w:r>
              <w:rPr>
                <w:rFonts w:ascii="Georgia" w:hAnsi="Georgia"/>
                <w:sz w:val="18"/>
                <w:szCs w:val="18"/>
              </w:rPr>
              <w:t xml:space="preserve">the Four Limitless Ones, </w:t>
            </w:r>
            <w:r w:rsidR="007A7A70">
              <w:rPr>
                <w:rFonts w:ascii="Georgia" w:hAnsi="Georgia"/>
                <w:sz w:val="18"/>
                <w:szCs w:val="18"/>
              </w:rPr>
              <w:t>or the Divine Abodes</w:t>
            </w:r>
            <w:r w:rsidR="007A7A70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  <w:p w:rsidR="00A24099" w:rsidRPr="00A24099" w:rsidRDefault="00A24099" w:rsidP="00A2409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24099">
              <w:rPr>
                <w:rFonts w:ascii="Georgia" w:hAnsi="Georgia"/>
                <w:sz w:val="18"/>
                <w:szCs w:val="18"/>
              </w:rPr>
              <w:t xml:space="preserve">▪ May all beings </w:t>
            </w:r>
            <w:r w:rsidR="003A7BCA">
              <w:rPr>
                <w:rFonts w:ascii="Georgia" w:hAnsi="Georgia"/>
                <w:sz w:val="18"/>
                <w:szCs w:val="18"/>
              </w:rPr>
              <w:t>experience</w:t>
            </w:r>
            <w:r w:rsidRPr="00A24099">
              <w:rPr>
                <w:rFonts w:ascii="Georgia" w:hAnsi="Georgia"/>
                <w:sz w:val="18"/>
                <w:szCs w:val="18"/>
              </w:rPr>
              <w:t xml:space="preserve"> happiness and </w:t>
            </w:r>
            <w:r w:rsidR="003A7BCA">
              <w:rPr>
                <w:rFonts w:ascii="Georgia" w:hAnsi="Georgia"/>
                <w:sz w:val="18"/>
                <w:szCs w:val="18"/>
              </w:rPr>
              <w:t xml:space="preserve">understand </w:t>
            </w:r>
            <w:r w:rsidRPr="00A24099">
              <w:rPr>
                <w:rFonts w:ascii="Georgia" w:hAnsi="Georgia"/>
                <w:sz w:val="18"/>
                <w:szCs w:val="18"/>
              </w:rPr>
              <w:t>the causes of happiness.</w:t>
            </w:r>
          </w:p>
          <w:p w:rsidR="00A24099" w:rsidRPr="00A24099" w:rsidRDefault="00A24099" w:rsidP="00A2409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24099">
              <w:rPr>
                <w:rFonts w:ascii="Georgia" w:hAnsi="Georgia"/>
                <w:sz w:val="18"/>
                <w:szCs w:val="18"/>
              </w:rPr>
              <w:t xml:space="preserve">▪ May all beings be free from suffering and </w:t>
            </w:r>
            <w:r w:rsidR="003A7BCA">
              <w:rPr>
                <w:rFonts w:ascii="Georgia" w:hAnsi="Georgia"/>
                <w:sz w:val="18"/>
                <w:szCs w:val="18"/>
              </w:rPr>
              <w:t xml:space="preserve">understand </w:t>
            </w:r>
            <w:r w:rsidRPr="00A24099">
              <w:rPr>
                <w:rFonts w:ascii="Georgia" w:hAnsi="Georgia"/>
                <w:sz w:val="18"/>
                <w:szCs w:val="18"/>
              </w:rPr>
              <w:t>the causes of suffering.</w:t>
            </w:r>
          </w:p>
          <w:p w:rsidR="00A24099" w:rsidRPr="00A24099" w:rsidRDefault="00A24099" w:rsidP="00A2409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24099">
              <w:rPr>
                <w:rFonts w:ascii="Georgia" w:hAnsi="Georgia"/>
                <w:sz w:val="18"/>
                <w:szCs w:val="18"/>
              </w:rPr>
              <w:t>▪ May all beings never be separated from the supreme joy that is beyond all sorrow.</w:t>
            </w:r>
          </w:p>
          <w:p w:rsidR="00A24099" w:rsidRDefault="00A24099" w:rsidP="00A2409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24099">
              <w:rPr>
                <w:rFonts w:ascii="Georgia" w:hAnsi="Georgia"/>
                <w:sz w:val="18"/>
                <w:szCs w:val="18"/>
              </w:rPr>
              <w:t>▪ May all beings abide in equanimity</w:t>
            </w:r>
            <w:r w:rsidR="003A7BCA">
              <w:rPr>
                <w:rFonts w:ascii="Georgia" w:hAnsi="Georgia"/>
                <w:sz w:val="18"/>
                <w:szCs w:val="18"/>
              </w:rPr>
              <w:t>,</w:t>
            </w:r>
            <w:r w:rsidRPr="00A24099">
              <w:rPr>
                <w:rFonts w:ascii="Georgia" w:hAnsi="Georgia"/>
                <w:sz w:val="18"/>
                <w:szCs w:val="18"/>
              </w:rPr>
              <w:t xml:space="preserve"> free from attachment and aversion.</w:t>
            </w:r>
          </w:p>
          <w:p w:rsidR="002B3F94" w:rsidRPr="002B3F94" w:rsidRDefault="002B3F94" w:rsidP="002B3F94">
            <w:pPr>
              <w:rPr>
                <w:rFonts w:ascii="Georgia" w:hAnsi="Georgia"/>
                <w:sz w:val="18"/>
                <w:szCs w:val="18"/>
              </w:rPr>
            </w:pPr>
            <w:r w:rsidRPr="002B3F94">
              <w:rPr>
                <w:rFonts w:ascii="Georgia" w:hAnsi="Georgia"/>
                <w:sz w:val="18"/>
                <w:szCs w:val="18"/>
              </w:rPr>
              <w:t>These four sublime expressions of love: (1) transform our greed, aversion, and delusion; (2) purify the heart and generate positive energy that is beyond measure; (3) provide the answer to all situations we may encounter in our lives; and (4) are the essential nature and radiance of the enlightened heart. (Adapted from www.naljorprisondharmaservice.org/whatweoffer.htm)</w:t>
            </w:r>
          </w:p>
        </w:tc>
      </w:tr>
      <w:tr w:rsidR="004C37C2" w:rsidRPr="003A06FF" w:rsidTr="00F271C3">
        <w:trPr>
          <w:jc w:val="center"/>
        </w:trPr>
        <w:tc>
          <w:tcPr>
            <w:tcW w:w="5230" w:type="dxa"/>
            <w:gridSpan w:val="2"/>
          </w:tcPr>
          <w:p w:rsidR="004C37C2" w:rsidRDefault="007A7A70" w:rsidP="003A05F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A7A70">
              <w:rPr>
                <w:rFonts w:ascii="Georgia" w:hAnsi="Georgia"/>
                <w:b/>
                <w:i/>
                <w:sz w:val="18"/>
                <w:szCs w:val="18"/>
              </w:rPr>
              <w:t xml:space="preserve">Compassion </w:t>
            </w:r>
            <w:r w:rsidRPr="007A7A70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7A7A70">
              <w:rPr>
                <w:rFonts w:ascii="Georgia" w:hAnsi="Georgia"/>
                <w:i/>
                <w:sz w:val="18"/>
                <w:szCs w:val="18"/>
              </w:rPr>
              <w:t>karuna</w:t>
            </w:r>
            <w:proofErr w:type="spellEnd"/>
            <w:r w:rsidRPr="007A7A70">
              <w:rPr>
                <w:rFonts w:ascii="Georgia" w:hAnsi="Georgia"/>
                <w:sz w:val="18"/>
                <w:szCs w:val="18"/>
              </w:rPr>
              <w:t>) – seeing suffering and desiring it to stop</w:t>
            </w:r>
          </w:p>
        </w:tc>
        <w:tc>
          <w:tcPr>
            <w:tcW w:w="5131" w:type="dxa"/>
            <w:gridSpan w:val="2"/>
          </w:tcPr>
          <w:p w:rsidR="004C37C2" w:rsidRDefault="007A7A70" w:rsidP="003A05FE">
            <w:pPr>
              <w:jc w:val="center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7A7A70">
              <w:rPr>
                <w:rFonts w:ascii="Georgia" w:hAnsi="Georgia"/>
                <w:b/>
                <w:i/>
                <w:sz w:val="18"/>
                <w:szCs w:val="18"/>
              </w:rPr>
              <w:t xml:space="preserve">Empathetic </w:t>
            </w:r>
            <w:r w:rsidR="000F4CF5">
              <w:rPr>
                <w:rFonts w:ascii="Georgia" w:hAnsi="Georgia"/>
                <w:b/>
                <w:i/>
                <w:sz w:val="18"/>
                <w:szCs w:val="18"/>
              </w:rPr>
              <w:t>j</w:t>
            </w:r>
            <w:r w:rsidRPr="007A7A70">
              <w:rPr>
                <w:rFonts w:ascii="Georgia" w:hAnsi="Georgia"/>
                <w:b/>
                <w:i/>
                <w:sz w:val="18"/>
                <w:szCs w:val="18"/>
              </w:rPr>
              <w:t xml:space="preserve">oy </w:t>
            </w:r>
            <w:r w:rsidRPr="007A7A70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Pr="007A7A70">
              <w:rPr>
                <w:rFonts w:ascii="Georgia" w:hAnsi="Georgia"/>
                <w:i/>
                <w:sz w:val="18"/>
                <w:szCs w:val="18"/>
              </w:rPr>
              <w:t>mudita</w:t>
            </w:r>
            <w:proofErr w:type="spellEnd"/>
            <w:r w:rsidRPr="007A7A70">
              <w:rPr>
                <w:rFonts w:ascii="Georgia" w:hAnsi="Georgia"/>
                <w:sz w:val="18"/>
                <w:szCs w:val="18"/>
              </w:rPr>
              <w:t>) – seeing happiness and desiring it to continue</w:t>
            </w:r>
          </w:p>
        </w:tc>
      </w:tr>
      <w:tr w:rsidR="00BD4DFA" w:rsidRPr="003A06FF" w:rsidTr="00F271C3">
        <w:trPr>
          <w:jc w:val="center"/>
        </w:trPr>
        <w:tc>
          <w:tcPr>
            <w:tcW w:w="5230" w:type="dxa"/>
            <w:gridSpan w:val="2"/>
          </w:tcPr>
          <w:p w:rsidR="00683E1C" w:rsidRPr="001B6779" w:rsidRDefault="00683E1C" w:rsidP="00236401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Equanimity</w:t>
            </w:r>
            <w:r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2D2E66">
              <w:rPr>
                <w:rFonts w:ascii="Georgia" w:hAnsi="Georgia"/>
                <w:i/>
                <w:sz w:val="18"/>
                <w:szCs w:val="18"/>
              </w:rPr>
              <w:t>upekkha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 xml:space="preserve">) – seeing the </w:t>
            </w:r>
            <w:r w:rsidRPr="00B77CDA">
              <w:rPr>
                <w:rFonts w:ascii="Georgia" w:hAnsi="Georgia"/>
                <w:sz w:val="18"/>
                <w:szCs w:val="18"/>
              </w:rPr>
              <w:t xml:space="preserve"> universality of the principle of </w:t>
            </w:r>
            <w:r w:rsidR="00236401">
              <w:rPr>
                <w:rFonts w:ascii="Georgia" w:hAnsi="Georgia"/>
                <w:sz w:val="18"/>
                <w:szCs w:val="18"/>
              </w:rPr>
              <w:t>actions and results (</w:t>
            </w:r>
            <w:r>
              <w:rPr>
                <w:rFonts w:ascii="Georgia" w:hAnsi="Georgia"/>
                <w:sz w:val="18"/>
                <w:szCs w:val="18"/>
              </w:rPr>
              <w:t xml:space="preserve">how </w:t>
            </w:r>
            <w:r w:rsidRPr="00B77CDA">
              <w:rPr>
                <w:rFonts w:ascii="Georgia" w:hAnsi="Georgia"/>
                <w:sz w:val="18"/>
                <w:szCs w:val="18"/>
              </w:rPr>
              <w:t>it applies to everyone</w:t>
            </w:r>
            <w:r w:rsidR="00236401">
              <w:rPr>
                <w:rFonts w:ascii="Georgia" w:hAnsi="Georgia"/>
                <w:sz w:val="18"/>
                <w:szCs w:val="18"/>
              </w:rPr>
              <w:t>)</w:t>
            </w:r>
          </w:p>
        </w:tc>
        <w:tc>
          <w:tcPr>
            <w:tcW w:w="5131" w:type="dxa"/>
            <w:gridSpan w:val="2"/>
          </w:tcPr>
          <w:p w:rsidR="00683E1C" w:rsidRPr="003A06FF" w:rsidRDefault="00683E1C" w:rsidP="003A05FE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i/>
                <w:sz w:val="18"/>
                <w:szCs w:val="18"/>
              </w:rPr>
              <w:t>Goodwill</w:t>
            </w:r>
            <w:r>
              <w:rPr>
                <w:rFonts w:ascii="Georgia" w:hAnsi="Georgia"/>
                <w:sz w:val="18"/>
                <w:szCs w:val="18"/>
              </w:rPr>
              <w:t xml:space="preserve"> (</w:t>
            </w:r>
            <w:proofErr w:type="spellStart"/>
            <w:r w:rsidRPr="001B6779">
              <w:rPr>
                <w:rFonts w:ascii="Georgia" w:hAnsi="Georgia"/>
                <w:i/>
                <w:sz w:val="18"/>
                <w:szCs w:val="18"/>
              </w:rPr>
              <w:t>metta</w:t>
            </w:r>
            <w:proofErr w:type="spellEnd"/>
            <w:r>
              <w:rPr>
                <w:rFonts w:ascii="Georgia" w:hAnsi="Georgia"/>
                <w:sz w:val="18"/>
                <w:szCs w:val="18"/>
              </w:rPr>
              <w:t>) – desiring true happiness for oneself and others</w:t>
            </w:r>
          </w:p>
        </w:tc>
      </w:tr>
      <w:tr w:rsidR="00737102" w:rsidRPr="003A06FF" w:rsidTr="00F271C3">
        <w:trPr>
          <w:jc w:val="center"/>
        </w:trPr>
        <w:tc>
          <w:tcPr>
            <w:tcW w:w="10361" w:type="dxa"/>
            <w:gridSpan w:val="4"/>
          </w:tcPr>
          <w:p w:rsidR="00A85B25" w:rsidRDefault="00663F1C" w:rsidP="00A85B2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CONCENTRATION</w:t>
            </w:r>
            <w:r w:rsidR="00C040B8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C040B8">
              <w:rPr>
                <w:rFonts w:ascii="Georgia" w:hAnsi="Georgia"/>
                <w:sz w:val="18"/>
                <w:szCs w:val="18"/>
              </w:rPr>
              <w:t>(Realization) (</w:t>
            </w:r>
            <w:proofErr w:type="spellStart"/>
            <w:r w:rsidR="00C040B8" w:rsidRPr="00C040B8">
              <w:rPr>
                <w:rFonts w:ascii="Georgia" w:hAnsi="Georgia"/>
                <w:i/>
                <w:sz w:val="18"/>
                <w:szCs w:val="18"/>
              </w:rPr>
              <w:t>s</w:t>
            </w:r>
            <w:r w:rsidR="00A85B25" w:rsidRPr="00A85B25">
              <w:rPr>
                <w:rFonts w:ascii="Georgia" w:hAnsi="Georgia"/>
                <w:i/>
                <w:sz w:val="18"/>
                <w:szCs w:val="18"/>
              </w:rPr>
              <w:t>amadhi</w:t>
            </w:r>
            <w:proofErr w:type="spellEnd"/>
            <w:r w:rsidR="00A85B25">
              <w:rPr>
                <w:rFonts w:ascii="Georgia" w:hAnsi="Georgia"/>
                <w:sz w:val="18"/>
                <w:szCs w:val="18"/>
              </w:rPr>
              <w:t>)</w:t>
            </w:r>
            <w:r w:rsidR="00D371D4">
              <w:rPr>
                <w:rFonts w:ascii="Georgia" w:hAnsi="Georgia"/>
                <w:sz w:val="18"/>
                <w:szCs w:val="18"/>
              </w:rPr>
              <w:t xml:space="preserve"> = Spiritual Path</w:t>
            </w:r>
          </w:p>
          <w:p w:rsidR="00737102" w:rsidRDefault="00A85B25" w:rsidP="00A85B25">
            <w:pPr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</w:t>
            </w:r>
            <w:r w:rsidR="00737102">
              <w:rPr>
                <w:rFonts w:ascii="Georgia" w:hAnsi="Georgia"/>
                <w:sz w:val="18"/>
                <w:szCs w:val="18"/>
              </w:rPr>
              <w:t>onsist</w:t>
            </w:r>
            <w:r>
              <w:rPr>
                <w:rFonts w:ascii="Georgia" w:hAnsi="Georgia"/>
                <w:sz w:val="18"/>
                <w:szCs w:val="18"/>
              </w:rPr>
              <w:t>s</w:t>
            </w:r>
            <w:r w:rsidR="00737102">
              <w:rPr>
                <w:rFonts w:ascii="Georgia" w:hAnsi="Georgia"/>
                <w:sz w:val="18"/>
                <w:szCs w:val="18"/>
              </w:rPr>
              <w:t xml:space="preserve"> of </w:t>
            </w:r>
            <w:r w:rsidR="00737102" w:rsidRPr="00663F1C">
              <w:rPr>
                <w:rFonts w:ascii="Georgia" w:hAnsi="Georgia"/>
                <w:sz w:val="18"/>
                <w:szCs w:val="18"/>
                <w:u w:val="single"/>
              </w:rPr>
              <w:t>Right Effort</w:t>
            </w:r>
            <w:r w:rsidR="00737102">
              <w:rPr>
                <w:rFonts w:ascii="Georgia" w:hAnsi="Georgia"/>
                <w:sz w:val="18"/>
                <w:szCs w:val="18"/>
              </w:rPr>
              <w:t xml:space="preserve">, </w:t>
            </w:r>
            <w:r w:rsidR="00737102" w:rsidRPr="00663F1C">
              <w:rPr>
                <w:rFonts w:ascii="Georgia" w:hAnsi="Georgia"/>
                <w:sz w:val="18"/>
                <w:szCs w:val="18"/>
                <w:u w:val="single"/>
              </w:rPr>
              <w:t>Right Mindfulness</w:t>
            </w:r>
            <w:r w:rsidR="00737102">
              <w:rPr>
                <w:rFonts w:ascii="Georgia" w:hAnsi="Georgia"/>
                <w:sz w:val="18"/>
                <w:szCs w:val="18"/>
              </w:rPr>
              <w:t xml:space="preserve">, and </w:t>
            </w:r>
            <w:r w:rsidR="00737102" w:rsidRPr="00663F1C">
              <w:rPr>
                <w:rFonts w:ascii="Georgia" w:hAnsi="Georgia"/>
                <w:sz w:val="18"/>
                <w:szCs w:val="18"/>
                <w:u w:val="single"/>
              </w:rPr>
              <w:t>Right Concentration</w:t>
            </w:r>
          </w:p>
          <w:p w:rsidR="00236401" w:rsidRDefault="00236401" w:rsidP="00236401">
            <w:pPr>
              <w:rPr>
                <w:rFonts w:ascii="Georgia" w:hAnsi="Georgia"/>
                <w:sz w:val="18"/>
                <w:szCs w:val="18"/>
              </w:rPr>
            </w:pPr>
            <w:r w:rsidRPr="002B3F94">
              <w:rPr>
                <w:rFonts w:ascii="Georgia" w:hAnsi="Georgia"/>
                <w:b/>
                <w:i/>
                <w:sz w:val="18"/>
                <w:szCs w:val="18"/>
              </w:rPr>
              <w:t>Right Effort</w:t>
            </w:r>
            <w:r>
              <w:rPr>
                <w:rFonts w:ascii="Georgia" w:hAnsi="Georgia"/>
                <w:sz w:val="18"/>
                <w:szCs w:val="18"/>
              </w:rPr>
              <w:t xml:space="preserve">: </w:t>
            </w:r>
            <w:r w:rsidRPr="00236401">
              <w:rPr>
                <w:rFonts w:ascii="Georgia" w:hAnsi="Georgia"/>
                <w:sz w:val="18"/>
                <w:szCs w:val="18"/>
              </w:rPr>
              <w:t>(1) Extinguish arisen non-virtuous mental states (e.g. greed, anger, ignorance); (2) prevent arising of unwholesome qualities; (3) cultivate not-yet-arisen virtuous (</w:t>
            </w:r>
            <w:proofErr w:type="spellStart"/>
            <w:r w:rsidRPr="00236401">
              <w:rPr>
                <w:rFonts w:ascii="Georgia" w:hAnsi="Georgia"/>
                <w:sz w:val="18"/>
                <w:szCs w:val="18"/>
              </w:rPr>
              <w:t>skillful</w:t>
            </w:r>
            <w:proofErr w:type="spellEnd"/>
            <w:r w:rsidRPr="00236401">
              <w:rPr>
                <w:rFonts w:ascii="Georgia" w:hAnsi="Georgia"/>
                <w:sz w:val="18"/>
                <w:szCs w:val="18"/>
              </w:rPr>
              <w:t>) qualities (</w:t>
            </w:r>
            <w:proofErr w:type="spellStart"/>
            <w:r w:rsidRPr="00236401">
              <w:rPr>
                <w:rFonts w:ascii="Georgia" w:hAnsi="Georgia"/>
                <w:sz w:val="18"/>
                <w:szCs w:val="18"/>
              </w:rPr>
              <w:t>eg</w:t>
            </w:r>
            <w:proofErr w:type="spellEnd"/>
            <w:r w:rsidRPr="00236401">
              <w:rPr>
                <w:rFonts w:ascii="Georgia" w:hAnsi="Georgia"/>
                <w:sz w:val="18"/>
                <w:szCs w:val="18"/>
              </w:rPr>
              <w:t xml:space="preserve">. generosity, goodwill, wisdom); </w:t>
            </w:r>
          </w:p>
          <w:p w:rsidR="00236401" w:rsidRPr="00236401" w:rsidRDefault="00236401" w:rsidP="00236401">
            <w:pPr>
              <w:rPr>
                <w:rFonts w:ascii="Georgia" w:hAnsi="Georgia"/>
                <w:sz w:val="18"/>
                <w:szCs w:val="18"/>
              </w:rPr>
            </w:pPr>
            <w:r w:rsidRPr="00236401">
              <w:rPr>
                <w:rFonts w:ascii="Georgia" w:hAnsi="Georgia"/>
                <w:sz w:val="18"/>
                <w:szCs w:val="18"/>
              </w:rPr>
              <w:t xml:space="preserve">(4) </w:t>
            </w:r>
            <w:proofErr w:type="gramStart"/>
            <w:r w:rsidRPr="00236401">
              <w:rPr>
                <w:rFonts w:ascii="Georgia" w:hAnsi="Georgia"/>
                <w:sz w:val="18"/>
                <w:szCs w:val="18"/>
              </w:rPr>
              <w:t>strengthen</w:t>
            </w:r>
            <w:proofErr w:type="gramEnd"/>
            <w:r w:rsidRPr="00236401">
              <w:rPr>
                <w:rFonts w:ascii="Georgia" w:hAnsi="Georgia"/>
                <w:sz w:val="18"/>
                <w:szCs w:val="18"/>
              </w:rPr>
              <w:t xml:space="preserve"> wholesome mental qualities that have already arisen.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231502" w:rsidRPr="003A06FF" w:rsidTr="000D1BA2">
        <w:trPr>
          <w:trHeight w:val="416"/>
          <w:jc w:val="center"/>
        </w:trPr>
        <w:tc>
          <w:tcPr>
            <w:tcW w:w="10361" w:type="dxa"/>
            <w:gridSpan w:val="4"/>
          </w:tcPr>
          <w:p w:rsidR="00816A35" w:rsidRDefault="00816A35" w:rsidP="008A7716">
            <w:pPr>
              <w:pStyle w:val="ListParagraph"/>
              <w:ind w:left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Tranquillity and Insight</w:t>
            </w:r>
          </w:p>
          <w:p w:rsidR="004E19DE" w:rsidRPr="004E19DE" w:rsidRDefault="004E19DE" w:rsidP="004E19DE">
            <w:pPr>
              <w:rPr>
                <w:rFonts w:ascii="Georgia" w:hAnsi="Georgia"/>
                <w:bCs/>
                <w:sz w:val="18"/>
                <w:szCs w:val="20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 xml:space="preserve">Tranquillity </w:t>
            </w:r>
            <w:r w:rsidRPr="004E19DE">
              <w:rPr>
                <w:rFonts w:ascii="Georgia" w:hAnsi="Georgia"/>
                <w:bCs/>
                <w:sz w:val="18"/>
                <w:szCs w:val="20"/>
              </w:rPr>
              <w:t>(</w:t>
            </w:r>
            <w:proofErr w:type="spellStart"/>
            <w:r w:rsidRPr="004E19DE">
              <w:rPr>
                <w:rFonts w:ascii="Georgia" w:hAnsi="Georgia"/>
                <w:bCs/>
                <w:i/>
                <w:sz w:val="18"/>
                <w:szCs w:val="20"/>
              </w:rPr>
              <w:t>samatha</w:t>
            </w:r>
            <w:proofErr w:type="spellEnd"/>
            <w:r w:rsidRPr="004E19DE">
              <w:rPr>
                <w:rFonts w:ascii="Georgia" w:hAnsi="Georgia"/>
                <w:bCs/>
                <w:sz w:val="18"/>
                <w:szCs w:val="20"/>
              </w:rPr>
              <w:t>)</w:t>
            </w:r>
            <w:r w:rsidR="005F6030">
              <w:rPr>
                <w:rFonts w:ascii="Georgia" w:hAnsi="Georgia"/>
                <w:bCs/>
                <w:sz w:val="18"/>
                <w:szCs w:val="20"/>
              </w:rPr>
              <w:t>: I</w:t>
            </w:r>
            <w:r w:rsidRPr="004E19DE">
              <w:rPr>
                <w:rFonts w:ascii="Georgia" w:hAnsi="Georgia"/>
                <w:bCs/>
                <w:sz w:val="18"/>
                <w:szCs w:val="20"/>
              </w:rPr>
              <w:t>s the practice (</w:t>
            </w:r>
            <w:proofErr w:type="spellStart"/>
            <w:r w:rsidR="00BE41BD" w:rsidRPr="005F6030">
              <w:rPr>
                <w:rFonts w:ascii="Georgia" w:hAnsi="Georgia"/>
                <w:sz w:val="18"/>
                <w:szCs w:val="20"/>
              </w:rPr>
              <w:fldChar w:fldCharType="begin"/>
            </w:r>
            <w:r w:rsidRPr="005F6030">
              <w:rPr>
                <w:rFonts w:ascii="Georgia" w:hAnsi="Georgia"/>
                <w:sz w:val="18"/>
                <w:szCs w:val="20"/>
              </w:rPr>
              <w:instrText>HYPERLINK "http://en.wikipedia.org/wiki/Bhavana" \o "Bhavana"</w:instrText>
            </w:r>
            <w:r w:rsidR="00BE41BD" w:rsidRPr="005F6030">
              <w:rPr>
                <w:rFonts w:ascii="Georgia" w:hAnsi="Georgia"/>
                <w:sz w:val="18"/>
                <w:szCs w:val="20"/>
              </w:rPr>
              <w:fldChar w:fldCharType="separate"/>
            </w:r>
            <w:r w:rsidRPr="005F6030">
              <w:rPr>
                <w:rStyle w:val="Hyperlink"/>
                <w:rFonts w:ascii="Georgia" w:hAnsi="Georgia"/>
                <w:bCs/>
                <w:i/>
                <w:iCs/>
                <w:color w:val="auto"/>
                <w:sz w:val="18"/>
                <w:szCs w:val="20"/>
                <w:u w:val="none"/>
              </w:rPr>
              <w:t>bhavana</w:t>
            </w:r>
            <w:proofErr w:type="spellEnd"/>
            <w:r w:rsidR="00BE41BD" w:rsidRPr="005F6030">
              <w:rPr>
                <w:rFonts w:ascii="Georgia" w:hAnsi="Georgia"/>
                <w:sz w:val="18"/>
                <w:szCs w:val="20"/>
              </w:rPr>
              <w:fldChar w:fldCharType="end"/>
            </w:r>
            <w:r w:rsidRPr="004E19DE">
              <w:rPr>
                <w:rFonts w:ascii="Georgia" w:hAnsi="Georgia"/>
                <w:bCs/>
                <w:sz w:val="18"/>
                <w:szCs w:val="20"/>
              </w:rPr>
              <w:t>) of calming the mind (</w:t>
            </w:r>
            <w:proofErr w:type="spellStart"/>
            <w:r w:rsidRPr="004E19DE">
              <w:rPr>
                <w:rFonts w:ascii="Georgia" w:hAnsi="Georgia"/>
                <w:bCs/>
                <w:i/>
                <w:iCs/>
                <w:sz w:val="18"/>
                <w:szCs w:val="20"/>
              </w:rPr>
              <w:t>citta</w:t>
            </w:r>
            <w:proofErr w:type="spellEnd"/>
            <w:r w:rsidRPr="004E19DE">
              <w:rPr>
                <w:rFonts w:ascii="Georgia" w:hAnsi="Georgia"/>
                <w:bCs/>
                <w:sz w:val="18"/>
                <w:szCs w:val="20"/>
              </w:rPr>
              <w:t>) and its fabrications or formations (</w:t>
            </w:r>
            <w:proofErr w:type="spellStart"/>
            <w:r w:rsidRPr="004E19DE">
              <w:rPr>
                <w:rFonts w:ascii="Georgia" w:hAnsi="Georgia"/>
                <w:bCs/>
                <w:i/>
                <w:iCs/>
                <w:sz w:val="18"/>
                <w:szCs w:val="20"/>
              </w:rPr>
              <w:t>sankhara</w:t>
            </w:r>
            <w:proofErr w:type="spellEnd"/>
            <w:r w:rsidRPr="004E19DE">
              <w:rPr>
                <w:rFonts w:ascii="Georgia" w:hAnsi="Georgia"/>
                <w:bCs/>
                <w:sz w:val="18"/>
                <w:szCs w:val="20"/>
              </w:rPr>
              <w:t>)</w:t>
            </w:r>
            <w:r w:rsidR="0049564D">
              <w:rPr>
                <w:rFonts w:ascii="Georgia" w:hAnsi="Georgia"/>
                <w:bCs/>
                <w:sz w:val="18"/>
                <w:szCs w:val="20"/>
              </w:rPr>
              <w:t>;</w:t>
            </w:r>
            <w:r w:rsidRPr="004E19DE">
              <w:rPr>
                <w:rFonts w:ascii="Georgia" w:hAnsi="Georgia"/>
                <w:bCs/>
                <w:sz w:val="18"/>
                <w:szCs w:val="20"/>
              </w:rPr>
              <w:t xml:space="preserve"> achieved</w:t>
            </w:r>
            <w:bookmarkStart w:id="0" w:name="_GoBack"/>
            <w:bookmarkEnd w:id="0"/>
            <w:r w:rsidRPr="004E19DE">
              <w:rPr>
                <w:rFonts w:ascii="Georgia" w:hAnsi="Georgia"/>
                <w:bCs/>
                <w:sz w:val="18"/>
                <w:szCs w:val="20"/>
              </w:rPr>
              <w:t xml:space="preserve"> by practicing single-pointed meditation, most commonly through mindfulness of breathing. </w:t>
            </w:r>
            <w:proofErr w:type="spellStart"/>
            <w:r w:rsidRPr="004E19DE">
              <w:rPr>
                <w:rFonts w:ascii="Georgia" w:hAnsi="Georgia"/>
                <w:bCs/>
                <w:i/>
                <w:iCs/>
                <w:sz w:val="18"/>
                <w:szCs w:val="20"/>
              </w:rPr>
              <w:t>Samatha</w:t>
            </w:r>
            <w:proofErr w:type="spellEnd"/>
            <w:r w:rsidRPr="004E19DE">
              <w:rPr>
                <w:rFonts w:ascii="Georgia" w:hAnsi="Georgia"/>
                <w:bCs/>
                <w:sz w:val="18"/>
                <w:szCs w:val="20"/>
              </w:rPr>
              <w:t xml:space="preserve"> is common to all Buddhist traditions. </w:t>
            </w:r>
          </w:p>
          <w:p w:rsidR="004E19DE" w:rsidRDefault="004E19DE" w:rsidP="004E19DE">
            <w:pPr>
              <w:pStyle w:val="ListParagraph"/>
              <w:ind w:left="0"/>
              <w:rPr>
                <w:rFonts w:ascii="Georgia" w:hAnsi="Georgia"/>
                <w:bCs/>
                <w:sz w:val="18"/>
                <w:szCs w:val="20"/>
              </w:rPr>
            </w:pPr>
            <w:r w:rsidRPr="004E19DE">
              <w:rPr>
                <w:rFonts w:ascii="Georgia" w:hAnsi="Georgia"/>
                <w:bCs/>
                <w:sz w:val="18"/>
                <w:szCs w:val="20"/>
              </w:rPr>
              <w:t>Insight (</w:t>
            </w:r>
            <w:proofErr w:type="spellStart"/>
            <w:r w:rsidRPr="004E19DE">
              <w:rPr>
                <w:rFonts w:ascii="Georgia" w:hAnsi="Georgia"/>
                <w:bCs/>
                <w:i/>
                <w:sz w:val="18"/>
                <w:szCs w:val="20"/>
              </w:rPr>
              <w:t>vipassana</w:t>
            </w:r>
            <w:proofErr w:type="spellEnd"/>
            <w:r w:rsidRPr="004E19DE">
              <w:rPr>
                <w:rFonts w:ascii="Georgia" w:hAnsi="Georgia"/>
                <w:bCs/>
                <w:sz w:val="18"/>
                <w:szCs w:val="20"/>
              </w:rPr>
              <w:t>)</w:t>
            </w:r>
            <w:r w:rsidR="0049564D">
              <w:rPr>
                <w:rFonts w:ascii="Georgia" w:hAnsi="Georgia"/>
                <w:bCs/>
                <w:sz w:val="18"/>
                <w:szCs w:val="20"/>
              </w:rPr>
              <w:t xml:space="preserve">: </w:t>
            </w:r>
            <w:r w:rsidRPr="004E19DE">
              <w:rPr>
                <w:rFonts w:ascii="Georgia" w:hAnsi="Georgia"/>
                <w:bCs/>
                <w:sz w:val="18"/>
                <w:szCs w:val="20"/>
              </w:rPr>
              <w:t xml:space="preserve">Mindfulness of breathing, as well as of </w:t>
            </w:r>
            <w:r w:rsidR="00D22411">
              <w:rPr>
                <w:rFonts w:ascii="Georgia" w:hAnsi="Georgia"/>
                <w:bCs/>
                <w:sz w:val="18"/>
                <w:szCs w:val="20"/>
              </w:rPr>
              <w:t xml:space="preserve">feelings and </w:t>
            </w:r>
            <w:r w:rsidRPr="004E19DE">
              <w:rPr>
                <w:rFonts w:ascii="Georgia" w:hAnsi="Georgia"/>
                <w:bCs/>
                <w:sz w:val="18"/>
                <w:szCs w:val="20"/>
              </w:rPr>
              <w:t xml:space="preserve">thoughts, helps to bring </w:t>
            </w:r>
            <w:r w:rsidR="00D22411">
              <w:rPr>
                <w:rFonts w:ascii="Georgia" w:hAnsi="Georgia"/>
                <w:bCs/>
                <w:sz w:val="18"/>
                <w:szCs w:val="20"/>
              </w:rPr>
              <w:t xml:space="preserve">clear seeing or </w:t>
            </w:r>
            <w:r w:rsidRPr="004E19DE">
              <w:rPr>
                <w:rFonts w:ascii="Georgia" w:hAnsi="Georgia"/>
                <w:bCs/>
                <w:sz w:val="18"/>
                <w:szCs w:val="20"/>
              </w:rPr>
              <w:t>intuitive insight into the true nature of reality (</w:t>
            </w:r>
            <w:r w:rsidR="005F6030">
              <w:rPr>
                <w:rFonts w:ascii="Georgia" w:hAnsi="Georgia"/>
                <w:bCs/>
                <w:sz w:val="18"/>
                <w:szCs w:val="20"/>
              </w:rPr>
              <w:t xml:space="preserve">impermanence, </w:t>
            </w:r>
            <w:r w:rsidRPr="004E19DE">
              <w:rPr>
                <w:rFonts w:ascii="Georgia" w:hAnsi="Georgia"/>
                <w:bCs/>
                <w:sz w:val="18"/>
                <w:szCs w:val="20"/>
              </w:rPr>
              <w:t xml:space="preserve">suffering, </w:t>
            </w:r>
            <w:r w:rsidR="005F6030">
              <w:rPr>
                <w:rFonts w:ascii="Georgia" w:hAnsi="Georgia"/>
                <w:bCs/>
                <w:sz w:val="18"/>
                <w:szCs w:val="20"/>
              </w:rPr>
              <w:t xml:space="preserve">and </w:t>
            </w:r>
            <w:r w:rsidR="006D71D6">
              <w:rPr>
                <w:rFonts w:ascii="Georgia" w:hAnsi="Georgia"/>
                <w:bCs/>
                <w:sz w:val="18"/>
                <w:szCs w:val="20"/>
              </w:rPr>
              <w:t>self</w:t>
            </w:r>
            <w:r w:rsidRPr="004E19DE">
              <w:rPr>
                <w:rFonts w:ascii="Georgia" w:hAnsi="Georgia"/>
                <w:bCs/>
                <w:sz w:val="18"/>
                <w:szCs w:val="20"/>
              </w:rPr>
              <w:t xml:space="preserve">lessness). </w:t>
            </w:r>
          </w:p>
          <w:p w:rsidR="005F6030" w:rsidRDefault="005F6030" w:rsidP="005F6030">
            <w:pPr>
              <w:pStyle w:val="ListParagraph"/>
              <w:ind w:left="0"/>
              <w:rPr>
                <w:rFonts w:ascii="Georgia" w:hAnsi="Georgia"/>
                <w:bCs/>
                <w:sz w:val="18"/>
                <w:szCs w:val="20"/>
                <w:lang w:val="en-US"/>
              </w:rPr>
            </w:pPr>
            <w:r>
              <w:rPr>
                <w:rFonts w:ascii="Georgia" w:hAnsi="Georgia"/>
                <w:bCs/>
                <w:sz w:val="18"/>
                <w:szCs w:val="20"/>
              </w:rPr>
              <w:t xml:space="preserve">Note: </w:t>
            </w:r>
            <w:r w:rsidR="00D22411">
              <w:rPr>
                <w:rFonts w:ascii="Georgia" w:hAnsi="Georgia"/>
                <w:bCs/>
                <w:sz w:val="18"/>
                <w:szCs w:val="20"/>
              </w:rPr>
              <w:t xml:space="preserve">Two </w:t>
            </w:r>
            <w:r w:rsidRPr="005F6030">
              <w:rPr>
                <w:rFonts w:ascii="Georgia" w:hAnsi="Georgia"/>
                <w:bCs/>
                <w:sz w:val="18"/>
                <w:szCs w:val="20"/>
              </w:rPr>
              <w:t>important writings:</w:t>
            </w:r>
            <w:r w:rsidR="0049564D">
              <w:rPr>
                <w:rFonts w:ascii="Georgia" w:hAnsi="Georgia"/>
                <w:bCs/>
                <w:sz w:val="18"/>
                <w:szCs w:val="20"/>
              </w:rPr>
              <w:t xml:space="preserve"> </w:t>
            </w:r>
            <w:r w:rsidR="00D22411">
              <w:rPr>
                <w:rFonts w:ascii="Georgia" w:hAnsi="Georgia"/>
                <w:bCs/>
                <w:sz w:val="18"/>
                <w:szCs w:val="20"/>
              </w:rPr>
              <w:t xml:space="preserve">(1) </w:t>
            </w:r>
            <w:proofErr w:type="spellStart"/>
            <w:r w:rsidRPr="005F6030">
              <w:rPr>
                <w:rFonts w:ascii="Georgia" w:hAnsi="Georgia"/>
                <w:bCs/>
                <w:i/>
                <w:sz w:val="18"/>
                <w:szCs w:val="20"/>
              </w:rPr>
              <w:t>Anapanasati</w:t>
            </w:r>
            <w:proofErr w:type="spellEnd"/>
            <w:r w:rsidRPr="005F6030">
              <w:rPr>
                <w:rFonts w:ascii="Georgia" w:hAnsi="Georgi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F6030">
              <w:rPr>
                <w:rFonts w:ascii="Georgia" w:hAnsi="Georgia"/>
                <w:bCs/>
                <w:i/>
                <w:sz w:val="18"/>
                <w:szCs w:val="20"/>
              </w:rPr>
              <w:t>Sutta</w:t>
            </w:r>
            <w:proofErr w:type="spellEnd"/>
            <w:r w:rsidRPr="005F6030">
              <w:rPr>
                <w:rFonts w:ascii="Georgia" w:hAnsi="Georgia"/>
                <w:bCs/>
                <w:sz w:val="18"/>
                <w:szCs w:val="20"/>
              </w:rPr>
              <w:t>, "Breath-Mindfulness Discourse," details the Buddha's instruction on using awareness of the breath (</w:t>
            </w:r>
            <w:proofErr w:type="spellStart"/>
            <w:r w:rsidRPr="005F6030">
              <w:rPr>
                <w:rFonts w:ascii="Georgia" w:hAnsi="Georgia"/>
                <w:bCs/>
                <w:i/>
                <w:sz w:val="18"/>
                <w:szCs w:val="20"/>
              </w:rPr>
              <w:t>anapana</w:t>
            </w:r>
            <w:proofErr w:type="spellEnd"/>
            <w:r w:rsidRPr="005F6030">
              <w:rPr>
                <w:rFonts w:ascii="Georgia" w:hAnsi="Georgia"/>
                <w:bCs/>
                <w:sz w:val="18"/>
                <w:szCs w:val="20"/>
              </w:rPr>
              <w:t>) as an initial focus for meditation</w:t>
            </w:r>
            <w:r w:rsidR="00D22411">
              <w:rPr>
                <w:rFonts w:ascii="Georgia" w:hAnsi="Georgia"/>
                <w:bCs/>
                <w:sz w:val="18"/>
                <w:szCs w:val="20"/>
              </w:rPr>
              <w:t xml:space="preserve">; (2) </w:t>
            </w:r>
            <w:proofErr w:type="spellStart"/>
            <w:r w:rsidRPr="005F6030">
              <w:rPr>
                <w:rFonts w:ascii="Georgia" w:hAnsi="Georgia"/>
                <w:bCs/>
                <w:i/>
                <w:sz w:val="18"/>
                <w:szCs w:val="20"/>
              </w:rPr>
              <w:t>Satipatthana</w:t>
            </w:r>
            <w:proofErr w:type="spellEnd"/>
            <w:r w:rsidRPr="005F6030">
              <w:rPr>
                <w:rFonts w:ascii="Georgia" w:hAnsi="Georgia"/>
                <w:bCs/>
                <w:i/>
                <w:sz w:val="18"/>
                <w:szCs w:val="20"/>
              </w:rPr>
              <w:t xml:space="preserve"> </w:t>
            </w:r>
            <w:proofErr w:type="spellStart"/>
            <w:r w:rsidRPr="005F6030">
              <w:rPr>
                <w:rFonts w:ascii="Georgia" w:hAnsi="Georgia"/>
                <w:bCs/>
                <w:i/>
                <w:sz w:val="18"/>
                <w:szCs w:val="20"/>
              </w:rPr>
              <w:t>Sutta</w:t>
            </w:r>
            <w:proofErr w:type="spellEnd"/>
            <w:r w:rsidRPr="005F6030">
              <w:rPr>
                <w:rFonts w:ascii="Georgia" w:hAnsi="Georgia"/>
                <w:bCs/>
                <w:sz w:val="18"/>
                <w:szCs w:val="20"/>
              </w:rPr>
              <w:t xml:space="preserve">, "Discourse on the Foundations of Mindfulness", is </w:t>
            </w:r>
            <w:r w:rsidRPr="005F6030">
              <w:rPr>
                <w:rFonts w:ascii="Georgia" w:hAnsi="Georgia"/>
                <w:bCs/>
                <w:sz w:val="18"/>
                <w:szCs w:val="20"/>
                <w:lang w:val="en-US"/>
              </w:rPr>
              <w:t xml:space="preserve">the most important text on both </w:t>
            </w:r>
            <w:proofErr w:type="spellStart"/>
            <w:r w:rsidRPr="005F6030">
              <w:rPr>
                <w:rFonts w:ascii="Georgia" w:hAnsi="Georgia"/>
                <w:bCs/>
                <w:i/>
                <w:sz w:val="18"/>
                <w:szCs w:val="20"/>
                <w:lang w:val="en-US"/>
              </w:rPr>
              <w:t>vipassana</w:t>
            </w:r>
            <w:proofErr w:type="spellEnd"/>
            <w:r w:rsidRPr="005F6030">
              <w:rPr>
                <w:rFonts w:ascii="Georgia" w:hAnsi="Georgia"/>
                <w:bCs/>
                <w:sz w:val="18"/>
                <w:szCs w:val="20"/>
                <w:lang w:val="en-US"/>
              </w:rPr>
              <w:t xml:space="preserve"> (insight meditation) and </w:t>
            </w:r>
            <w:proofErr w:type="spellStart"/>
            <w:r w:rsidRPr="005F6030">
              <w:rPr>
                <w:rFonts w:ascii="Georgia" w:hAnsi="Georgia"/>
                <w:bCs/>
                <w:i/>
                <w:sz w:val="18"/>
                <w:szCs w:val="20"/>
                <w:lang w:val="en-US"/>
              </w:rPr>
              <w:t>samadhi</w:t>
            </w:r>
            <w:proofErr w:type="spellEnd"/>
            <w:r w:rsidRPr="005F6030">
              <w:rPr>
                <w:rFonts w:ascii="Georgia" w:hAnsi="Georgia"/>
                <w:bCs/>
                <w:i/>
                <w:sz w:val="18"/>
                <w:szCs w:val="20"/>
                <w:lang w:val="en-US"/>
              </w:rPr>
              <w:t xml:space="preserve"> </w:t>
            </w:r>
            <w:r w:rsidRPr="005F6030">
              <w:rPr>
                <w:rFonts w:ascii="Georgia" w:hAnsi="Georgia"/>
                <w:bCs/>
                <w:sz w:val="18"/>
                <w:szCs w:val="20"/>
                <w:lang w:val="en-US"/>
              </w:rPr>
              <w:t>(concentration meditation).</w:t>
            </w:r>
          </w:p>
          <w:p w:rsidR="00816A35" w:rsidRPr="00683E1C" w:rsidRDefault="005F3992" w:rsidP="000D1BA2">
            <w:pPr>
              <w:pStyle w:val="ListParagraph"/>
              <w:ind w:left="0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© 2014  Alexander Peck</w:t>
            </w:r>
            <w:r w:rsidR="00087212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087212" w:rsidRPr="00087212">
              <w:rPr>
                <w:rFonts w:ascii="Georgia" w:hAnsi="Georgia"/>
                <w:sz w:val="18"/>
                <w:szCs w:val="18"/>
                <w:lang w:val="en-US"/>
              </w:rPr>
              <w:t xml:space="preserve">Note: </w:t>
            </w:r>
            <w:proofErr w:type="spellStart"/>
            <w:r w:rsidR="00087212" w:rsidRPr="00087212">
              <w:rPr>
                <w:rFonts w:ascii="Georgia" w:hAnsi="Georgia"/>
                <w:sz w:val="18"/>
                <w:szCs w:val="18"/>
                <w:lang w:val="en-US"/>
              </w:rPr>
              <w:t>Pali</w:t>
            </w:r>
            <w:proofErr w:type="spellEnd"/>
            <w:r w:rsidR="00087212" w:rsidRPr="00087212">
              <w:rPr>
                <w:rFonts w:ascii="Georgia" w:hAnsi="Georgia"/>
                <w:sz w:val="18"/>
                <w:szCs w:val="18"/>
                <w:lang w:val="en-US"/>
              </w:rPr>
              <w:t xml:space="preserve"> terms used unless otherwise indicated.</w:t>
            </w:r>
          </w:p>
        </w:tc>
      </w:tr>
    </w:tbl>
    <w:p w:rsidR="0078597B" w:rsidRPr="003A06FF" w:rsidRDefault="0078597B">
      <w:pPr>
        <w:rPr>
          <w:sz w:val="18"/>
          <w:szCs w:val="18"/>
        </w:rPr>
      </w:pPr>
    </w:p>
    <w:sectPr w:rsidR="0078597B" w:rsidRPr="003A06FF" w:rsidSect="000D1BA2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300F"/>
    <w:multiLevelType w:val="hybridMultilevel"/>
    <w:tmpl w:val="B630EAA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842BBA"/>
    <w:multiLevelType w:val="hybridMultilevel"/>
    <w:tmpl w:val="4E8C9E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C2E42"/>
    <w:multiLevelType w:val="hybridMultilevel"/>
    <w:tmpl w:val="92FA00C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011CD2"/>
    <w:multiLevelType w:val="hybridMultilevel"/>
    <w:tmpl w:val="C0389A28"/>
    <w:lvl w:ilvl="0" w:tplc="02E2D5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501D3"/>
    <w:rsid w:val="00050597"/>
    <w:rsid w:val="0007184C"/>
    <w:rsid w:val="00087212"/>
    <w:rsid w:val="000C2520"/>
    <w:rsid w:val="000D1BA2"/>
    <w:rsid w:val="000F4CF5"/>
    <w:rsid w:val="001B6779"/>
    <w:rsid w:val="00202327"/>
    <w:rsid w:val="00231502"/>
    <w:rsid w:val="00236401"/>
    <w:rsid w:val="00242C1C"/>
    <w:rsid w:val="00277EAF"/>
    <w:rsid w:val="00280D71"/>
    <w:rsid w:val="002B3F94"/>
    <w:rsid w:val="002D2E66"/>
    <w:rsid w:val="002F5033"/>
    <w:rsid w:val="00337569"/>
    <w:rsid w:val="00381B09"/>
    <w:rsid w:val="003A05FE"/>
    <w:rsid w:val="003A06FF"/>
    <w:rsid w:val="003A7BCA"/>
    <w:rsid w:val="003C3AF9"/>
    <w:rsid w:val="00406295"/>
    <w:rsid w:val="0043621A"/>
    <w:rsid w:val="0047738F"/>
    <w:rsid w:val="0049564D"/>
    <w:rsid w:val="004C004D"/>
    <w:rsid w:val="004C37C2"/>
    <w:rsid w:val="004E19DE"/>
    <w:rsid w:val="0050771D"/>
    <w:rsid w:val="00580BF8"/>
    <w:rsid w:val="005D32B1"/>
    <w:rsid w:val="005E02F4"/>
    <w:rsid w:val="005F3992"/>
    <w:rsid w:val="005F6030"/>
    <w:rsid w:val="006057A2"/>
    <w:rsid w:val="006300B3"/>
    <w:rsid w:val="00663F1C"/>
    <w:rsid w:val="00683E1C"/>
    <w:rsid w:val="006A1099"/>
    <w:rsid w:val="006D71D6"/>
    <w:rsid w:val="006F2607"/>
    <w:rsid w:val="00717B9E"/>
    <w:rsid w:val="007323AC"/>
    <w:rsid w:val="00737102"/>
    <w:rsid w:val="007501D3"/>
    <w:rsid w:val="0078597B"/>
    <w:rsid w:val="007A7A70"/>
    <w:rsid w:val="007F3F8D"/>
    <w:rsid w:val="00816A35"/>
    <w:rsid w:val="00843DE2"/>
    <w:rsid w:val="008A7716"/>
    <w:rsid w:val="00990B05"/>
    <w:rsid w:val="00996943"/>
    <w:rsid w:val="00A24099"/>
    <w:rsid w:val="00A85B25"/>
    <w:rsid w:val="00AC3528"/>
    <w:rsid w:val="00AD00D9"/>
    <w:rsid w:val="00B4477A"/>
    <w:rsid w:val="00B77CDA"/>
    <w:rsid w:val="00BC221B"/>
    <w:rsid w:val="00BC4F1E"/>
    <w:rsid w:val="00BD4DFA"/>
    <w:rsid w:val="00BE41BD"/>
    <w:rsid w:val="00C040B8"/>
    <w:rsid w:val="00C07012"/>
    <w:rsid w:val="00C335B8"/>
    <w:rsid w:val="00C40AD7"/>
    <w:rsid w:val="00D22411"/>
    <w:rsid w:val="00D371D4"/>
    <w:rsid w:val="00EF54C6"/>
    <w:rsid w:val="00F271C3"/>
    <w:rsid w:val="00F302B2"/>
    <w:rsid w:val="00F35DCA"/>
    <w:rsid w:val="00FA315F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8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6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9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15</cp:revision>
  <dcterms:created xsi:type="dcterms:W3CDTF">2014-09-05T10:53:00Z</dcterms:created>
  <dcterms:modified xsi:type="dcterms:W3CDTF">2014-09-07T07:19:00Z</dcterms:modified>
</cp:coreProperties>
</file>