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B" w:rsidRPr="00F12CAB" w:rsidRDefault="00F12CAB" w:rsidP="00F12CAB">
      <w:pPr>
        <w:jc w:val="center"/>
        <w:rPr>
          <w:rFonts w:ascii="Verdana" w:hAnsi="Verdana"/>
          <w:b/>
          <w:bCs/>
          <w:sz w:val="24"/>
          <w:szCs w:val="24"/>
        </w:rPr>
      </w:pPr>
      <w:r w:rsidRPr="00F12CAB">
        <w:rPr>
          <w:rFonts w:ascii="Verdana" w:hAnsi="Verdana"/>
          <w:b/>
          <w:bCs/>
          <w:sz w:val="24"/>
          <w:szCs w:val="24"/>
        </w:rPr>
        <w:t xml:space="preserve">What Is </w:t>
      </w:r>
      <w:proofErr w:type="spellStart"/>
      <w:r w:rsidRPr="00F12CAB">
        <w:rPr>
          <w:rFonts w:ascii="Verdana" w:hAnsi="Verdana"/>
          <w:b/>
          <w:bCs/>
          <w:i/>
          <w:iCs/>
          <w:sz w:val="24"/>
          <w:szCs w:val="24"/>
        </w:rPr>
        <w:t>Anapanasati</w:t>
      </w:r>
      <w:proofErr w:type="spellEnd"/>
      <w:r w:rsidRPr="00F12CAB">
        <w:rPr>
          <w:rFonts w:ascii="Verdana" w:hAnsi="Verdana"/>
          <w:b/>
          <w:bCs/>
          <w:sz w:val="24"/>
          <w:szCs w:val="24"/>
        </w:rPr>
        <w:t>?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proofErr w:type="spellStart"/>
      <w:r w:rsidRPr="00F12CAB">
        <w:rPr>
          <w:rFonts w:ascii="Verdana" w:hAnsi="Verdana"/>
          <w:i/>
          <w:iCs/>
          <w:sz w:val="24"/>
          <w:szCs w:val="24"/>
        </w:rPr>
        <w:t>Anapanasati</w:t>
      </w:r>
      <w:proofErr w:type="spellEnd"/>
      <w:r w:rsidRPr="00F12CAB">
        <w:rPr>
          <w:rFonts w:ascii="Verdana" w:hAnsi="Verdana"/>
          <w:sz w:val="24"/>
          <w:szCs w:val="24"/>
        </w:rPr>
        <w:t xml:space="preserve"> (or 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anapana</w:t>
      </w:r>
      <w:proofErr w:type="spellEnd"/>
      <w:r w:rsidRPr="00F12CAB">
        <w:rPr>
          <w:rFonts w:ascii="Verdana" w:hAnsi="Verdana"/>
          <w:sz w:val="24"/>
          <w:szCs w:val="24"/>
        </w:rPr>
        <w:t>) is mindfulness of breathing. It is respiration awareness. One concentrates on a simple object – in this case, the breath. Such mindfulness of breathing develops </w:t>
      </w:r>
      <w:r w:rsidRPr="00F12CAB">
        <w:rPr>
          <w:rFonts w:ascii="Verdana" w:hAnsi="Verdana"/>
          <w:i/>
          <w:iCs/>
          <w:sz w:val="24"/>
          <w:szCs w:val="24"/>
        </w:rPr>
        <w:t>one-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pointedness</w:t>
      </w:r>
      <w:proofErr w:type="spellEnd"/>
      <w:r w:rsidRPr="00F12CAB">
        <w:rPr>
          <w:rFonts w:ascii="Verdana" w:hAnsi="Verdana"/>
          <w:i/>
          <w:iCs/>
          <w:sz w:val="24"/>
          <w:szCs w:val="24"/>
        </w:rPr>
        <w:t>. </w:t>
      </w:r>
      <w:r w:rsidRPr="00F12CAB">
        <w:rPr>
          <w:rFonts w:ascii="Verdana" w:hAnsi="Verdana"/>
          <w:sz w:val="24"/>
          <w:szCs w:val="24"/>
        </w:rPr>
        <w:t>When practised over a period of time, it will improve concentration and bring tranquillity.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The basic instruction is: Watch the flow of the breath as it enters and leaves the body. Focus on the natural, normal breath as it comes and goes (inhaling and exhaling).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A useful technique (used over the centuries) has been to divide a meditation period into four equal sections. The slight changes in focus can encourage deeper concentration and less distraction. The method is as follows:</w:t>
      </w:r>
    </w:p>
    <w:p w:rsidR="00F12CAB" w:rsidRPr="00F12CAB" w:rsidRDefault="00F12CAB" w:rsidP="00F12CA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Count exhalations in cycles of 10 (mentally count in the gap after exhaling each breath).</w:t>
      </w:r>
    </w:p>
    <w:p w:rsidR="00F12CAB" w:rsidRPr="00F12CAB" w:rsidRDefault="00F12CAB" w:rsidP="00F12CA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Count inhalations in cycles of 10 (count in the gap before each in-breath).</w:t>
      </w:r>
    </w:p>
    <w:p w:rsidR="00F12CAB" w:rsidRPr="00F12CAB" w:rsidRDefault="00F12CAB" w:rsidP="00F12CA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Focus on the breath without counting (continue breathing in a natural, unforced way).</w:t>
      </w:r>
    </w:p>
    <w:p w:rsidR="00F12CAB" w:rsidRPr="00F12CAB" w:rsidRDefault="00F12CAB" w:rsidP="00F12CA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Focus only on the spot where the breath enters and leaves the nostrils (that is, the nostril and upper lip area).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When you lose the count, simply begin again at one. The breath may be short or long, shallow or deep.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 xml:space="preserve">Understand that it is normal for thoughts and distractions to occur in a meditation period. </w:t>
      </w:r>
      <w:r>
        <w:rPr>
          <w:rFonts w:ascii="Verdana" w:hAnsi="Verdana"/>
          <w:sz w:val="24"/>
          <w:szCs w:val="24"/>
        </w:rPr>
        <w:t>However, g</w:t>
      </w:r>
      <w:r w:rsidRPr="00F12CAB">
        <w:rPr>
          <w:rFonts w:ascii="Verdana" w:hAnsi="Verdana"/>
          <w:sz w:val="24"/>
          <w:szCs w:val="24"/>
        </w:rPr>
        <w:t>ently let any distracting thoughts go, and return to observing the breath.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 xml:space="preserve">One caution: Avoid </w:t>
      </w:r>
      <w:r w:rsidRPr="00F12CAB">
        <w:rPr>
          <w:rFonts w:ascii="Verdana" w:hAnsi="Verdana"/>
          <w:i/>
          <w:sz w:val="24"/>
          <w:szCs w:val="24"/>
        </w:rPr>
        <w:t>interpreting</w:t>
      </w:r>
      <w:r w:rsidRPr="00F12CAB">
        <w:rPr>
          <w:rFonts w:ascii="Verdana" w:hAnsi="Verdana"/>
          <w:sz w:val="24"/>
          <w:szCs w:val="24"/>
        </w:rPr>
        <w:t xml:space="preserve"> thoughts, feelings, and objects that may arise. When one is interpreting, one is no longer focusing on the breath.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A second point must be stressed: Understand the distinction between thoughts about breathing, and physical awareness of breathing. In other words, observe the reality of the breathing process, and let go of ideas about the process.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Observing the breath has the advantage of always being available. A</w:t>
      </w:r>
      <w:r>
        <w:rPr>
          <w:rFonts w:ascii="Verdana" w:hAnsi="Verdana"/>
          <w:sz w:val="24"/>
          <w:szCs w:val="24"/>
        </w:rPr>
        <w:t>nd so,</w:t>
      </w:r>
      <w:r w:rsidRPr="00F12CA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anapanasati</w:t>
      </w:r>
      <w:proofErr w:type="spellEnd"/>
      <w:r w:rsidRPr="00F12CAB">
        <w:rPr>
          <w:rFonts w:ascii="Verdana" w:hAnsi="Verdana"/>
          <w:sz w:val="24"/>
          <w:szCs w:val="24"/>
        </w:rPr>
        <w:t xml:space="preserve"> is based on reality.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lastRenderedPageBreak/>
        <w:t>Many people find that they can accommodate longer sessions after some time. Some have suggested that 20 minutes be a minimum. In the final analysis, however, it is one's own choice and will necessarily be determined by one's circumstances.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 xml:space="preserve">It is always helpful to choose a time of day when one is most alert </w:t>
      </w:r>
      <w:r>
        <w:rPr>
          <w:rFonts w:ascii="Verdana" w:hAnsi="Verdana"/>
          <w:sz w:val="24"/>
          <w:szCs w:val="24"/>
        </w:rPr>
        <w:t>–</w:t>
      </w:r>
      <w:r w:rsidRPr="00F12CAB">
        <w:rPr>
          <w:rFonts w:ascii="Verdana" w:hAnsi="Verdana"/>
          <w:sz w:val="24"/>
          <w:szCs w:val="24"/>
        </w:rPr>
        <w:t xml:space="preserve"> many find early morning and early evening conducive. Maintaining a regular practice is important.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After a meditation period, try to maintain some of the calm and concentration during the rest of the day. Also, try to periodically be aware of the breath during your activities.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>Alexander Peck</w:t>
      </w:r>
    </w:p>
    <w:p w:rsidR="00F12CAB" w:rsidRPr="00F12CAB" w:rsidRDefault="00F12CAB" w:rsidP="00F12CAB">
      <w:pPr>
        <w:rPr>
          <w:rFonts w:ascii="Verdana" w:hAnsi="Verdana"/>
          <w:sz w:val="24"/>
          <w:szCs w:val="24"/>
        </w:rPr>
      </w:pPr>
      <w:r w:rsidRPr="00F12CAB">
        <w:rPr>
          <w:rFonts w:ascii="Verdana" w:hAnsi="Verdana"/>
          <w:sz w:val="24"/>
          <w:szCs w:val="24"/>
        </w:rPr>
        <w:t xml:space="preserve">Notes based on author's personal practice and experiences of mindfulness of breathing meditation. There is a helpful online meditation course entitled 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Vipassana</w:t>
      </w:r>
      <w:proofErr w:type="spellEnd"/>
      <w:r w:rsidRPr="00F12CAB">
        <w:rPr>
          <w:rFonts w:ascii="Verdana" w:hAnsi="Verdana"/>
          <w:i/>
          <w:iCs/>
          <w:sz w:val="24"/>
          <w:szCs w:val="24"/>
        </w:rPr>
        <w:t xml:space="preserve"> Fellowship Meditation Course</w:t>
      </w:r>
      <w:r w:rsidRPr="00F12CAB">
        <w:rPr>
          <w:rFonts w:ascii="Verdana" w:hAnsi="Verdana"/>
          <w:sz w:val="24"/>
          <w:szCs w:val="24"/>
        </w:rPr>
        <w:t>, which provides practical instruction in mindfulness meditation as found in the tranquillity (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samatha</w:t>
      </w:r>
      <w:proofErr w:type="spellEnd"/>
      <w:r w:rsidRPr="00F12CAB">
        <w:rPr>
          <w:rFonts w:ascii="Verdana" w:hAnsi="Verdana"/>
          <w:sz w:val="24"/>
          <w:szCs w:val="24"/>
        </w:rPr>
        <w:t>) and insight (</w:t>
      </w:r>
      <w:proofErr w:type="spellStart"/>
      <w:r w:rsidRPr="00F12CAB">
        <w:rPr>
          <w:rFonts w:ascii="Verdana" w:hAnsi="Verdana"/>
          <w:i/>
          <w:iCs/>
          <w:sz w:val="24"/>
          <w:szCs w:val="24"/>
        </w:rPr>
        <w:t>vipassana</w:t>
      </w:r>
      <w:proofErr w:type="spellEnd"/>
      <w:r w:rsidRPr="00F12CAB">
        <w:rPr>
          <w:rFonts w:ascii="Verdana" w:hAnsi="Verdana"/>
          <w:sz w:val="24"/>
          <w:szCs w:val="24"/>
        </w:rPr>
        <w:t xml:space="preserve">) traditions of early Buddhism (Theravada tradition) and has been hosted since 1997. Further details may be found at </w:t>
      </w:r>
      <w:hyperlink r:id="rId7" w:history="1">
        <w:r w:rsidRPr="00F12CAB">
          <w:rPr>
            <w:rStyle w:val="Hyperlink"/>
            <w:rFonts w:ascii="Verdana" w:hAnsi="Verdana"/>
            <w:sz w:val="24"/>
            <w:szCs w:val="24"/>
          </w:rPr>
          <w:t>http://www.vipassana.com/course/</w:t>
        </w:r>
      </w:hyperlink>
    </w:p>
    <w:p w:rsidR="00E24630" w:rsidRPr="00F12CAB" w:rsidRDefault="00853965">
      <w:pPr>
        <w:rPr>
          <w:rFonts w:ascii="Verdana" w:hAnsi="Verdana"/>
          <w:sz w:val="24"/>
          <w:szCs w:val="24"/>
        </w:rPr>
      </w:pPr>
    </w:p>
    <w:sectPr w:rsidR="00E24630" w:rsidRPr="00F12CAB" w:rsidSect="00F12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65" w:rsidRDefault="00853965" w:rsidP="00F12CAB">
      <w:pPr>
        <w:spacing w:after="0" w:line="240" w:lineRule="auto"/>
      </w:pPr>
      <w:r>
        <w:separator/>
      </w:r>
    </w:p>
  </w:endnote>
  <w:endnote w:type="continuationSeparator" w:id="0">
    <w:p w:rsidR="00853965" w:rsidRDefault="00853965" w:rsidP="00F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8842"/>
      <w:docPartObj>
        <w:docPartGallery w:val="Page Numbers (Bottom of Page)"/>
        <w:docPartUnique/>
      </w:docPartObj>
    </w:sdtPr>
    <w:sdtContent>
      <w:p w:rsidR="00F12CAB" w:rsidRDefault="00765F13">
        <w:pPr>
          <w:pStyle w:val="Footer"/>
          <w:jc w:val="center"/>
        </w:pPr>
        <w:fldSimple w:instr=" PAGE   \* MERGEFORMAT ">
          <w:r w:rsidR="00946881">
            <w:rPr>
              <w:noProof/>
            </w:rPr>
            <w:t>2</w:t>
          </w:r>
        </w:fldSimple>
      </w:p>
    </w:sdtContent>
  </w:sdt>
  <w:p w:rsidR="00F12CAB" w:rsidRDefault="00F12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B" w:rsidRDefault="00F12CAB">
    <w:pPr>
      <w:pStyle w:val="Footer"/>
    </w:pPr>
  </w:p>
  <w:p w:rsidR="00F12CAB" w:rsidRDefault="00F12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65" w:rsidRDefault="00853965" w:rsidP="00F12CAB">
      <w:pPr>
        <w:spacing w:after="0" w:line="240" w:lineRule="auto"/>
      </w:pPr>
      <w:r>
        <w:separator/>
      </w:r>
    </w:p>
  </w:footnote>
  <w:footnote w:type="continuationSeparator" w:id="0">
    <w:p w:rsidR="00853965" w:rsidRDefault="00853965" w:rsidP="00F1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B" w:rsidRPr="00F12CAB" w:rsidRDefault="00F12CAB" w:rsidP="00F12CAB">
    <w:pPr>
      <w:pStyle w:val="Header"/>
      <w:rPr>
        <w:bCs/>
      </w:rPr>
    </w:pPr>
    <w:r w:rsidRPr="00F12CAB">
      <w:rPr>
        <w:bCs/>
      </w:rPr>
      <w:t xml:space="preserve">What Is </w:t>
    </w:r>
    <w:proofErr w:type="spellStart"/>
    <w:r w:rsidRPr="00F12CAB">
      <w:rPr>
        <w:bCs/>
        <w:i/>
        <w:iCs/>
      </w:rPr>
      <w:t>Anapanasati</w:t>
    </w:r>
    <w:proofErr w:type="spellEnd"/>
    <w:r w:rsidRPr="00F12CAB">
      <w:rPr>
        <w:bCs/>
      </w:rPr>
      <w:t>?</w:t>
    </w:r>
  </w:p>
  <w:p w:rsidR="00F12CAB" w:rsidRDefault="00F12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0E" w:rsidRDefault="00B75A0E">
    <w:pPr>
      <w:pStyle w:val="Header"/>
    </w:pPr>
  </w:p>
  <w:p w:rsidR="00B75A0E" w:rsidRDefault="00B75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FDE"/>
    <w:multiLevelType w:val="multilevel"/>
    <w:tmpl w:val="7120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CAB"/>
    <w:rsid w:val="000B4BB9"/>
    <w:rsid w:val="001257AB"/>
    <w:rsid w:val="00381B09"/>
    <w:rsid w:val="00441E4B"/>
    <w:rsid w:val="006F321B"/>
    <w:rsid w:val="00765F13"/>
    <w:rsid w:val="00780D0F"/>
    <w:rsid w:val="00853965"/>
    <w:rsid w:val="00946881"/>
    <w:rsid w:val="00AD00D9"/>
    <w:rsid w:val="00B75A0E"/>
    <w:rsid w:val="00D1329A"/>
    <w:rsid w:val="00E50CB1"/>
    <w:rsid w:val="00ED3886"/>
    <w:rsid w:val="00F1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AB"/>
  </w:style>
  <w:style w:type="paragraph" w:styleId="Footer">
    <w:name w:val="footer"/>
    <w:basedOn w:val="Normal"/>
    <w:link w:val="FooterChar"/>
    <w:uiPriority w:val="99"/>
    <w:unhideWhenUsed/>
    <w:rsid w:val="00F1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5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passana.com/cour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13</cp:revision>
  <cp:lastPrinted>2014-05-17T09:50:00Z</cp:lastPrinted>
  <dcterms:created xsi:type="dcterms:W3CDTF">2014-05-17T09:42:00Z</dcterms:created>
  <dcterms:modified xsi:type="dcterms:W3CDTF">2014-05-17T10:10:00Z</dcterms:modified>
</cp:coreProperties>
</file>