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6"/>
        <w:gridCol w:w="4914"/>
      </w:tblGrid>
      <w:tr w:rsidR="008478A3" w:rsidRPr="00417C10" w:rsidTr="004237AF">
        <w:trPr>
          <w:jc w:val="center"/>
        </w:trPr>
        <w:tc>
          <w:tcPr>
            <w:tcW w:w="6055" w:type="dxa"/>
            <w:gridSpan w:val="2"/>
          </w:tcPr>
          <w:p w:rsidR="008478A3" w:rsidRPr="00417C10" w:rsidRDefault="008478A3" w:rsidP="00417C10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17C10">
              <w:rPr>
                <w:rFonts w:ascii="Verdana" w:hAnsi="Verdana" w:cs="Arial"/>
                <w:b/>
                <w:sz w:val="24"/>
                <w:szCs w:val="20"/>
              </w:rPr>
              <w:t>Ten Non-Virtuous Actions</w:t>
            </w:r>
          </w:p>
        </w:tc>
      </w:tr>
      <w:tr w:rsidR="008478A3" w:rsidRPr="00417C10" w:rsidTr="004237AF">
        <w:trPr>
          <w:jc w:val="center"/>
        </w:trPr>
        <w:tc>
          <w:tcPr>
            <w:tcW w:w="6055" w:type="dxa"/>
            <w:gridSpan w:val="2"/>
          </w:tcPr>
          <w:p w:rsidR="008478A3" w:rsidRPr="00417C10" w:rsidRDefault="008478A3" w:rsidP="00417C10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17C10">
              <w:rPr>
                <w:rFonts w:ascii="Verdana" w:hAnsi="Verdana" w:cs="Arial"/>
                <w:b/>
                <w:i/>
                <w:sz w:val="20"/>
                <w:szCs w:val="20"/>
              </w:rPr>
              <w:t>Actions of Body</w:t>
            </w:r>
          </w:p>
        </w:tc>
      </w:tr>
      <w:tr w:rsidR="008478A3" w:rsidRPr="00417C10" w:rsidTr="004237AF">
        <w:trPr>
          <w:jc w:val="center"/>
        </w:trPr>
        <w:tc>
          <w:tcPr>
            <w:tcW w:w="1141" w:type="dxa"/>
          </w:tcPr>
          <w:p w:rsidR="008478A3" w:rsidRPr="00417C10" w:rsidRDefault="008478A3" w:rsidP="00417C10">
            <w:pPr>
              <w:spacing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17C10">
              <w:rPr>
                <w:rFonts w:ascii="Verdana" w:hAnsi="Verdana" w:cs="Arial"/>
                <w:sz w:val="20"/>
                <w:szCs w:val="20"/>
              </w:rPr>
              <w:t>Killing</w:t>
            </w:r>
          </w:p>
        </w:tc>
        <w:tc>
          <w:tcPr>
            <w:tcW w:w="4914" w:type="dxa"/>
          </w:tcPr>
          <w:p w:rsidR="008478A3" w:rsidRPr="00417C10" w:rsidRDefault="008478A3" w:rsidP="00417C10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17C10">
              <w:rPr>
                <w:rFonts w:ascii="Verdana" w:hAnsi="Verdana" w:cs="Arial"/>
                <w:sz w:val="20"/>
                <w:szCs w:val="20"/>
              </w:rPr>
              <w:t>Intending to take another person's life</w:t>
            </w:r>
          </w:p>
          <w:p w:rsidR="008478A3" w:rsidRPr="00417C10" w:rsidRDefault="008478A3" w:rsidP="00417C10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17C10">
              <w:rPr>
                <w:rFonts w:ascii="Verdana" w:hAnsi="Verdana" w:cs="Arial"/>
                <w:sz w:val="20"/>
                <w:szCs w:val="20"/>
              </w:rPr>
              <w:t xml:space="preserve">Hatred </w:t>
            </w:r>
            <w:r w:rsidR="00417C10">
              <w:rPr>
                <w:rFonts w:ascii="Verdana" w:hAnsi="Verdana" w:cs="Arial"/>
                <w:sz w:val="20"/>
                <w:szCs w:val="20"/>
              </w:rPr>
              <w:t xml:space="preserve">– </w:t>
            </w:r>
            <w:r w:rsidRPr="00417C10">
              <w:rPr>
                <w:rFonts w:ascii="Verdana" w:hAnsi="Verdana" w:cs="Arial"/>
                <w:sz w:val="20"/>
                <w:szCs w:val="20"/>
              </w:rPr>
              <w:t xml:space="preserve">often </w:t>
            </w:r>
            <w:r w:rsidR="00417C10">
              <w:rPr>
                <w:rFonts w:ascii="Verdana" w:hAnsi="Verdana" w:cs="Arial"/>
                <w:sz w:val="20"/>
                <w:szCs w:val="20"/>
              </w:rPr>
              <w:t xml:space="preserve">a </w:t>
            </w:r>
            <w:r w:rsidRPr="00417C10">
              <w:rPr>
                <w:rFonts w:ascii="Verdana" w:hAnsi="Verdana" w:cs="Arial"/>
                <w:sz w:val="20"/>
                <w:szCs w:val="20"/>
              </w:rPr>
              <w:t>motivat</w:t>
            </w:r>
            <w:r w:rsidR="00417C10">
              <w:rPr>
                <w:rFonts w:ascii="Verdana" w:hAnsi="Verdana" w:cs="Arial"/>
                <w:sz w:val="20"/>
                <w:szCs w:val="20"/>
              </w:rPr>
              <w:t xml:space="preserve">ion in </w:t>
            </w:r>
            <w:r w:rsidRPr="00417C10">
              <w:rPr>
                <w:rFonts w:ascii="Verdana" w:hAnsi="Verdana" w:cs="Arial"/>
                <w:sz w:val="20"/>
                <w:szCs w:val="20"/>
              </w:rPr>
              <w:t>killing</w:t>
            </w:r>
          </w:p>
        </w:tc>
      </w:tr>
      <w:tr w:rsidR="008478A3" w:rsidRPr="00417C10" w:rsidTr="004237AF">
        <w:trPr>
          <w:jc w:val="center"/>
        </w:trPr>
        <w:tc>
          <w:tcPr>
            <w:tcW w:w="1141" w:type="dxa"/>
          </w:tcPr>
          <w:p w:rsidR="008478A3" w:rsidRPr="00417C10" w:rsidRDefault="008478A3" w:rsidP="00417C10">
            <w:pPr>
              <w:spacing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17C10">
              <w:rPr>
                <w:rFonts w:ascii="Verdana" w:hAnsi="Verdana" w:cs="Arial"/>
                <w:sz w:val="20"/>
                <w:szCs w:val="20"/>
              </w:rPr>
              <w:t>Stealing</w:t>
            </w:r>
          </w:p>
        </w:tc>
        <w:tc>
          <w:tcPr>
            <w:tcW w:w="4914" w:type="dxa"/>
          </w:tcPr>
          <w:p w:rsidR="008478A3" w:rsidRPr="00417C10" w:rsidRDefault="008478A3" w:rsidP="00417C10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17C10">
              <w:rPr>
                <w:rFonts w:ascii="Verdana" w:hAnsi="Verdana" w:cs="Arial"/>
                <w:sz w:val="20"/>
                <w:szCs w:val="20"/>
              </w:rPr>
              <w:t>Intention of taking what is not given</w:t>
            </w:r>
          </w:p>
          <w:p w:rsidR="008478A3" w:rsidRPr="00417C10" w:rsidRDefault="008478A3" w:rsidP="00417C10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17C10">
              <w:rPr>
                <w:rFonts w:ascii="Verdana" w:hAnsi="Verdana" w:cs="Arial"/>
                <w:sz w:val="20"/>
                <w:szCs w:val="20"/>
              </w:rPr>
              <w:t>Desire</w:t>
            </w:r>
            <w:r w:rsidR="00417C10">
              <w:rPr>
                <w:rFonts w:ascii="Verdana" w:hAnsi="Verdana" w:cs="Arial"/>
                <w:sz w:val="20"/>
                <w:szCs w:val="20"/>
              </w:rPr>
              <w:t xml:space="preserve"> –</w:t>
            </w:r>
            <w:r w:rsidRPr="00417C10">
              <w:rPr>
                <w:rFonts w:ascii="Verdana" w:hAnsi="Verdana" w:cs="Arial"/>
                <w:sz w:val="20"/>
                <w:szCs w:val="20"/>
              </w:rPr>
              <w:t xml:space="preserve"> generally </w:t>
            </w:r>
            <w:r w:rsidR="00417C10">
              <w:rPr>
                <w:rFonts w:ascii="Verdana" w:hAnsi="Verdana" w:cs="Arial"/>
                <w:sz w:val="20"/>
                <w:szCs w:val="20"/>
              </w:rPr>
              <w:t xml:space="preserve">a </w:t>
            </w:r>
            <w:r w:rsidRPr="00417C10">
              <w:rPr>
                <w:rFonts w:ascii="Verdana" w:hAnsi="Verdana" w:cs="Arial"/>
                <w:sz w:val="20"/>
                <w:szCs w:val="20"/>
              </w:rPr>
              <w:t>motivat</w:t>
            </w:r>
            <w:r w:rsidR="00417C10">
              <w:rPr>
                <w:rFonts w:ascii="Verdana" w:hAnsi="Verdana" w:cs="Arial"/>
                <w:sz w:val="20"/>
                <w:szCs w:val="20"/>
              </w:rPr>
              <w:t xml:space="preserve">ion in </w:t>
            </w:r>
            <w:r w:rsidRPr="00417C10">
              <w:rPr>
                <w:rFonts w:ascii="Verdana" w:hAnsi="Verdana" w:cs="Arial"/>
                <w:sz w:val="20"/>
                <w:szCs w:val="20"/>
              </w:rPr>
              <w:t>stealing</w:t>
            </w:r>
          </w:p>
        </w:tc>
      </w:tr>
      <w:tr w:rsidR="008478A3" w:rsidRPr="00417C10" w:rsidTr="004237AF">
        <w:trPr>
          <w:jc w:val="center"/>
        </w:trPr>
        <w:tc>
          <w:tcPr>
            <w:tcW w:w="1141" w:type="dxa"/>
          </w:tcPr>
          <w:p w:rsidR="008478A3" w:rsidRPr="00417C10" w:rsidRDefault="008478A3" w:rsidP="00417C10">
            <w:pPr>
              <w:spacing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17C10">
              <w:rPr>
                <w:rFonts w:ascii="Verdana" w:hAnsi="Verdana" w:cs="Arial"/>
                <w:sz w:val="20"/>
                <w:szCs w:val="20"/>
              </w:rPr>
              <w:t xml:space="preserve">Sexual </w:t>
            </w:r>
          </w:p>
          <w:p w:rsidR="008478A3" w:rsidRPr="00417C10" w:rsidRDefault="008478A3" w:rsidP="00417C10">
            <w:pPr>
              <w:spacing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17C10">
              <w:rPr>
                <w:rFonts w:ascii="Verdana" w:hAnsi="Verdana" w:cs="Arial"/>
                <w:sz w:val="20"/>
                <w:szCs w:val="20"/>
              </w:rPr>
              <w:t>misconduct</w:t>
            </w:r>
          </w:p>
        </w:tc>
        <w:tc>
          <w:tcPr>
            <w:tcW w:w="4914" w:type="dxa"/>
          </w:tcPr>
          <w:p w:rsidR="008478A3" w:rsidRPr="00417C10" w:rsidRDefault="008478A3" w:rsidP="00417C10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17C10">
              <w:rPr>
                <w:rFonts w:ascii="Verdana" w:hAnsi="Verdana" w:cs="Arial"/>
                <w:sz w:val="20"/>
                <w:szCs w:val="20"/>
              </w:rPr>
              <w:t>Any intentional irresponsible use of sexuality</w:t>
            </w:r>
          </w:p>
          <w:p w:rsidR="008478A3" w:rsidRPr="00417C10" w:rsidRDefault="008478A3" w:rsidP="00417C10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17C10">
              <w:rPr>
                <w:rFonts w:ascii="Verdana" w:hAnsi="Verdana" w:cs="Arial"/>
                <w:sz w:val="20"/>
                <w:szCs w:val="20"/>
              </w:rPr>
              <w:t>Examples: rape, adultery, promiscuity, sexual addiction</w:t>
            </w:r>
          </w:p>
        </w:tc>
      </w:tr>
      <w:tr w:rsidR="008478A3" w:rsidRPr="00417C10" w:rsidTr="004237AF">
        <w:trPr>
          <w:jc w:val="center"/>
        </w:trPr>
        <w:tc>
          <w:tcPr>
            <w:tcW w:w="6055" w:type="dxa"/>
            <w:gridSpan w:val="2"/>
          </w:tcPr>
          <w:p w:rsidR="008478A3" w:rsidRPr="00417C10" w:rsidRDefault="008478A3" w:rsidP="00417C10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17C10">
              <w:rPr>
                <w:rFonts w:ascii="Verdana" w:hAnsi="Verdana" w:cs="Arial"/>
                <w:b/>
                <w:i/>
                <w:sz w:val="20"/>
                <w:szCs w:val="20"/>
              </w:rPr>
              <w:t>Actions of Speech</w:t>
            </w:r>
          </w:p>
        </w:tc>
      </w:tr>
      <w:tr w:rsidR="008478A3" w:rsidRPr="00417C10" w:rsidTr="004237AF">
        <w:trPr>
          <w:jc w:val="center"/>
        </w:trPr>
        <w:tc>
          <w:tcPr>
            <w:tcW w:w="1141" w:type="dxa"/>
          </w:tcPr>
          <w:p w:rsidR="008478A3" w:rsidRPr="00417C10" w:rsidRDefault="008478A3" w:rsidP="00417C10">
            <w:pPr>
              <w:spacing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17C10">
              <w:rPr>
                <w:rFonts w:ascii="Verdana" w:hAnsi="Verdana" w:cs="Arial"/>
                <w:sz w:val="20"/>
                <w:szCs w:val="20"/>
              </w:rPr>
              <w:t>Lying</w:t>
            </w:r>
          </w:p>
        </w:tc>
        <w:tc>
          <w:tcPr>
            <w:tcW w:w="4914" w:type="dxa"/>
          </w:tcPr>
          <w:p w:rsidR="008478A3" w:rsidRPr="00417C10" w:rsidRDefault="008478A3" w:rsidP="00417C10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17C10">
              <w:rPr>
                <w:rFonts w:ascii="Verdana" w:hAnsi="Verdana" w:cs="Arial"/>
                <w:sz w:val="20"/>
                <w:szCs w:val="20"/>
              </w:rPr>
              <w:t>Misleading others by saying something that is not true</w:t>
            </w:r>
          </w:p>
          <w:p w:rsidR="008478A3" w:rsidRPr="00417C10" w:rsidRDefault="008478A3" w:rsidP="00417C10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17C10">
              <w:rPr>
                <w:rFonts w:ascii="Verdana" w:hAnsi="Verdana" w:cs="Arial"/>
                <w:sz w:val="20"/>
                <w:szCs w:val="20"/>
              </w:rPr>
              <w:t>Purposely intending to misinform or deceive others</w:t>
            </w:r>
          </w:p>
        </w:tc>
      </w:tr>
      <w:tr w:rsidR="008478A3" w:rsidRPr="00417C10" w:rsidTr="004237AF">
        <w:trPr>
          <w:jc w:val="center"/>
        </w:trPr>
        <w:tc>
          <w:tcPr>
            <w:tcW w:w="1141" w:type="dxa"/>
          </w:tcPr>
          <w:p w:rsidR="008478A3" w:rsidRPr="00417C10" w:rsidRDefault="008478A3" w:rsidP="00417C10">
            <w:pPr>
              <w:spacing w:after="0"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17C10">
              <w:rPr>
                <w:rFonts w:ascii="Verdana" w:hAnsi="Verdana" w:cs="Arial"/>
                <w:sz w:val="20"/>
                <w:szCs w:val="20"/>
              </w:rPr>
              <w:t xml:space="preserve">Divisive speech </w:t>
            </w:r>
          </w:p>
          <w:p w:rsidR="008478A3" w:rsidRPr="00417C10" w:rsidRDefault="008478A3" w:rsidP="00417C10">
            <w:pPr>
              <w:spacing w:after="0"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14" w:type="dxa"/>
          </w:tcPr>
          <w:p w:rsidR="008478A3" w:rsidRPr="00417C10" w:rsidRDefault="008478A3" w:rsidP="00417C10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17C10">
              <w:rPr>
                <w:rFonts w:ascii="Verdana" w:hAnsi="Verdana" w:cs="Arial"/>
                <w:sz w:val="20"/>
                <w:szCs w:val="20"/>
              </w:rPr>
              <w:t xml:space="preserve">Intending to break up a friendship between people </w:t>
            </w:r>
          </w:p>
          <w:p w:rsidR="008478A3" w:rsidRPr="00417C10" w:rsidRDefault="008478A3" w:rsidP="00417C10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17C10">
              <w:rPr>
                <w:rFonts w:ascii="Verdana" w:hAnsi="Verdana" w:cs="Arial"/>
                <w:sz w:val="20"/>
                <w:szCs w:val="20"/>
              </w:rPr>
              <w:t>Wanting to prevent reconciliation between people</w:t>
            </w:r>
          </w:p>
        </w:tc>
      </w:tr>
      <w:tr w:rsidR="008478A3" w:rsidRPr="00417C10" w:rsidTr="004237AF">
        <w:trPr>
          <w:jc w:val="center"/>
        </w:trPr>
        <w:tc>
          <w:tcPr>
            <w:tcW w:w="1141" w:type="dxa"/>
          </w:tcPr>
          <w:p w:rsidR="008478A3" w:rsidRPr="00417C10" w:rsidRDefault="008478A3" w:rsidP="00417C10">
            <w:pPr>
              <w:spacing w:after="0"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17C10">
              <w:rPr>
                <w:rFonts w:ascii="Verdana" w:hAnsi="Verdana" w:cs="Arial"/>
                <w:sz w:val="20"/>
                <w:szCs w:val="20"/>
              </w:rPr>
              <w:t xml:space="preserve">Harsh words </w:t>
            </w:r>
          </w:p>
          <w:p w:rsidR="008478A3" w:rsidRPr="00417C10" w:rsidRDefault="008478A3" w:rsidP="00417C10">
            <w:pPr>
              <w:spacing w:after="0"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14" w:type="dxa"/>
          </w:tcPr>
          <w:p w:rsidR="008478A3" w:rsidRPr="00417C10" w:rsidRDefault="008478A3" w:rsidP="00417C10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17C10">
              <w:rPr>
                <w:rFonts w:ascii="Verdana" w:hAnsi="Verdana" w:cs="Arial"/>
                <w:sz w:val="20"/>
                <w:szCs w:val="20"/>
              </w:rPr>
              <w:t>Desiring to hurt someone else's feelings</w:t>
            </w:r>
          </w:p>
          <w:p w:rsidR="008478A3" w:rsidRPr="00417C10" w:rsidRDefault="008478A3" w:rsidP="00417C10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17C10">
              <w:rPr>
                <w:rFonts w:ascii="Verdana" w:hAnsi="Verdana" w:cs="Arial"/>
                <w:sz w:val="20"/>
                <w:szCs w:val="20"/>
              </w:rPr>
              <w:t>Intention to belittle, embarrass, or upset someone</w:t>
            </w:r>
          </w:p>
        </w:tc>
      </w:tr>
      <w:tr w:rsidR="008478A3" w:rsidRPr="00417C10" w:rsidTr="004237AF">
        <w:trPr>
          <w:jc w:val="center"/>
        </w:trPr>
        <w:tc>
          <w:tcPr>
            <w:tcW w:w="1141" w:type="dxa"/>
          </w:tcPr>
          <w:p w:rsidR="008478A3" w:rsidRPr="00417C10" w:rsidRDefault="008478A3" w:rsidP="00417C10">
            <w:pPr>
              <w:spacing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17C10">
              <w:rPr>
                <w:rFonts w:ascii="Verdana" w:hAnsi="Verdana" w:cs="Arial"/>
                <w:sz w:val="20"/>
                <w:szCs w:val="20"/>
              </w:rPr>
              <w:t>Idle gossip</w:t>
            </w:r>
          </w:p>
        </w:tc>
        <w:tc>
          <w:tcPr>
            <w:tcW w:w="4914" w:type="dxa"/>
          </w:tcPr>
          <w:p w:rsidR="008478A3" w:rsidRPr="00417C10" w:rsidRDefault="008478A3" w:rsidP="00417C10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17C10">
              <w:rPr>
                <w:rFonts w:ascii="Verdana" w:hAnsi="Verdana" w:cs="Arial"/>
                <w:sz w:val="20"/>
                <w:szCs w:val="20"/>
              </w:rPr>
              <w:t>Includes all types of frivolous speech</w:t>
            </w:r>
          </w:p>
          <w:p w:rsidR="008478A3" w:rsidRPr="00417C10" w:rsidRDefault="008478A3" w:rsidP="00417C10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17C10">
              <w:rPr>
                <w:rFonts w:ascii="Verdana" w:hAnsi="Verdana" w:cs="Arial"/>
                <w:sz w:val="20"/>
                <w:szCs w:val="20"/>
              </w:rPr>
              <w:t>Chattering about things of no consequence</w:t>
            </w:r>
          </w:p>
        </w:tc>
      </w:tr>
      <w:tr w:rsidR="008478A3" w:rsidRPr="00417C10" w:rsidTr="004237AF">
        <w:trPr>
          <w:jc w:val="center"/>
        </w:trPr>
        <w:tc>
          <w:tcPr>
            <w:tcW w:w="6055" w:type="dxa"/>
            <w:gridSpan w:val="2"/>
          </w:tcPr>
          <w:p w:rsidR="008478A3" w:rsidRPr="00417C10" w:rsidRDefault="008478A3" w:rsidP="00417C10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17C10">
              <w:rPr>
                <w:rFonts w:ascii="Verdana" w:hAnsi="Verdana" w:cs="Arial"/>
                <w:b/>
                <w:i/>
                <w:sz w:val="20"/>
                <w:szCs w:val="20"/>
              </w:rPr>
              <w:t>Actions of Mind</w:t>
            </w:r>
          </w:p>
        </w:tc>
      </w:tr>
      <w:tr w:rsidR="008478A3" w:rsidRPr="00417C10" w:rsidTr="004237AF">
        <w:trPr>
          <w:jc w:val="center"/>
        </w:trPr>
        <w:tc>
          <w:tcPr>
            <w:tcW w:w="1141" w:type="dxa"/>
          </w:tcPr>
          <w:p w:rsidR="008478A3" w:rsidRPr="00417C10" w:rsidRDefault="008478A3" w:rsidP="00417C10">
            <w:pPr>
              <w:spacing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17C10">
              <w:rPr>
                <w:rFonts w:ascii="Verdana" w:hAnsi="Verdana" w:cs="Arial"/>
                <w:sz w:val="20"/>
                <w:szCs w:val="20"/>
              </w:rPr>
              <w:t>Craving</w:t>
            </w:r>
          </w:p>
        </w:tc>
        <w:tc>
          <w:tcPr>
            <w:tcW w:w="4914" w:type="dxa"/>
          </w:tcPr>
          <w:p w:rsidR="008478A3" w:rsidRPr="00417C10" w:rsidRDefault="008478A3" w:rsidP="00417C10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17C10">
              <w:rPr>
                <w:rFonts w:ascii="Verdana" w:hAnsi="Verdana" w:cs="Arial"/>
                <w:sz w:val="20"/>
                <w:szCs w:val="20"/>
              </w:rPr>
              <w:t>Desiring to possess what one doesn't have</w:t>
            </w:r>
          </w:p>
          <w:p w:rsidR="008478A3" w:rsidRPr="00417C10" w:rsidRDefault="008478A3" w:rsidP="00417C10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17C10">
              <w:rPr>
                <w:rFonts w:ascii="Verdana" w:hAnsi="Verdana" w:cs="Arial"/>
                <w:sz w:val="20"/>
                <w:szCs w:val="20"/>
              </w:rPr>
              <w:t>A discontented, dissatisfied state of mind</w:t>
            </w:r>
          </w:p>
        </w:tc>
      </w:tr>
      <w:tr w:rsidR="008478A3" w:rsidRPr="00417C10" w:rsidTr="004237AF">
        <w:trPr>
          <w:jc w:val="center"/>
        </w:trPr>
        <w:tc>
          <w:tcPr>
            <w:tcW w:w="1141" w:type="dxa"/>
          </w:tcPr>
          <w:p w:rsidR="008478A3" w:rsidRPr="00417C10" w:rsidRDefault="008478A3" w:rsidP="00417C10">
            <w:pPr>
              <w:spacing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17C10">
              <w:rPr>
                <w:rFonts w:ascii="Verdana" w:hAnsi="Verdana" w:cs="Arial"/>
                <w:sz w:val="20"/>
                <w:szCs w:val="20"/>
              </w:rPr>
              <w:t>Aversion</w:t>
            </w:r>
          </w:p>
        </w:tc>
        <w:tc>
          <w:tcPr>
            <w:tcW w:w="4914" w:type="dxa"/>
          </w:tcPr>
          <w:p w:rsidR="008478A3" w:rsidRPr="00417C10" w:rsidRDefault="008478A3" w:rsidP="00417C10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17C10">
              <w:rPr>
                <w:rFonts w:ascii="Verdana" w:hAnsi="Verdana" w:cs="Arial"/>
                <w:sz w:val="20"/>
                <w:szCs w:val="20"/>
              </w:rPr>
              <w:t>Taking delight in the misfortune of others</w:t>
            </w:r>
          </w:p>
          <w:p w:rsidR="008478A3" w:rsidRPr="00417C10" w:rsidRDefault="008478A3" w:rsidP="00417C10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17C10">
              <w:rPr>
                <w:rFonts w:ascii="Verdana" w:hAnsi="Verdana" w:cs="Arial"/>
                <w:sz w:val="20"/>
                <w:szCs w:val="20"/>
              </w:rPr>
              <w:t>Actively wanting others to suffer</w:t>
            </w:r>
          </w:p>
        </w:tc>
      </w:tr>
      <w:tr w:rsidR="008478A3" w:rsidRPr="00417C10" w:rsidTr="004237AF">
        <w:trPr>
          <w:jc w:val="center"/>
        </w:trPr>
        <w:tc>
          <w:tcPr>
            <w:tcW w:w="1141" w:type="dxa"/>
          </w:tcPr>
          <w:p w:rsidR="008478A3" w:rsidRPr="00417C10" w:rsidRDefault="008478A3" w:rsidP="00417C10">
            <w:pPr>
              <w:spacing w:after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17C10">
              <w:rPr>
                <w:rFonts w:ascii="Verdana" w:hAnsi="Verdana" w:cs="Arial"/>
                <w:sz w:val="20"/>
                <w:szCs w:val="20"/>
              </w:rPr>
              <w:t>Delusion</w:t>
            </w:r>
          </w:p>
        </w:tc>
        <w:tc>
          <w:tcPr>
            <w:tcW w:w="4914" w:type="dxa"/>
          </w:tcPr>
          <w:p w:rsidR="008478A3" w:rsidRPr="00417C10" w:rsidRDefault="008478A3" w:rsidP="00417C10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17C10">
              <w:rPr>
                <w:rFonts w:ascii="Verdana" w:hAnsi="Verdana" w:cs="Arial"/>
                <w:sz w:val="20"/>
                <w:szCs w:val="20"/>
              </w:rPr>
              <w:t>Actively denying the reality of things that are true</w:t>
            </w:r>
          </w:p>
          <w:p w:rsidR="008478A3" w:rsidRPr="00417C10" w:rsidRDefault="008478A3" w:rsidP="00417C10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17C10">
              <w:rPr>
                <w:rFonts w:ascii="Verdana" w:hAnsi="Verdana" w:cs="Arial"/>
                <w:sz w:val="20"/>
                <w:szCs w:val="20"/>
              </w:rPr>
              <w:t>Example: Denying the karmic law of cause and effect</w:t>
            </w:r>
          </w:p>
        </w:tc>
      </w:tr>
      <w:tr w:rsidR="008478A3" w:rsidRPr="00417C10" w:rsidTr="004237AF">
        <w:trPr>
          <w:trHeight w:val="796"/>
          <w:jc w:val="center"/>
        </w:trPr>
        <w:tc>
          <w:tcPr>
            <w:tcW w:w="6055" w:type="dxa"/>
            <w:gridSpan w:val="2"/>
          </w:tcPr>
          <w:p w:rsidR="008478A3" w:rsidRPr="00417C10" w:rsidRDefault="008478A3" w:rsidP="00417C10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17C10">
              <w:rPr>
                <w:rFonts w:ascii="Verdana" w:hAnsi="Verdana" w:cs="Arial"/>
                <w:b/>
                <w:sz w:val="20"/>
                <w:szCs w:val="20"/>
              </w:rPr>
              <w:t>Source</w:t>
            </w:r>
            <w:r w:rsidRPr="00417C10">
              <w:rPr>
                <w:rFonts w:ascii="Verdana" w:hAnsi="Verdana" w:cs="Arial"/>
                <w:sz w:val="20"/>
                <w:szCs w:val="20"/>
              </w:rPr>
              <w:t xml:space="preserve">: Adapted from Jonathan </w:t>
            </w:r>
            <w:proofErr w:type="spellStart"/>
            <w:r w:rsidRPr="00417C10">
              <w:rPr>
                <w:rFonts w:ascii="Verdana" w:hAnsi="Verdana" w:cs="Arial"/>
                <w:sz w:val="20"/>
                <w:szCs w:val="20"/>
              </w:rPr>
              <w:t>Landaw</w:t>
            </w:r>
            <w:proofErr w:type="spellEnd"/>
            <w:r w:rsidRPr="00417C10">
              <w:rPr>
                <w:rFonts w:ascii="Verdana" w:hAnsi="Verdana" w:cs="Arial"/>
                <w:sz w:val="20"/>
                <w:szCs w:val="20"/>
              </w:rPr>
              <w:t xml:space="preserve">, Stephan </w:t>
            </w:r>
            <w:proofErr w:type="spellStart"/>
            <w:r w:rsidRPr="00417C10">
              <w:rPr>
                <w:rFonts w:ascii="Verdana" w:hAnsi="Verdana" w:cs="Arial"/>
                <w:sz w:val="20"/>
                <w:szCs w:val="20"/>
              </w:rPr>
              <w:t>Bodian</w:t>
            </w:r>
            <w:proofErr w:type="spellEnd"/>
            <w:r w:rsidRPr="00417C10">
              <w:rPr>
                <w:rFonts w:ascii="Verdana" w:hAnsi="Verdana" w:cs="Arial"/>
                <w:sz w:val="20"/>
                <w:szCs w:val="20"/>
              </w:rPr>
              <w:t xml:space="preserve">, and Gudrun </w:t>
            </w:r>
            <w:proofErr w:type="spellStart"/>
            <w:r w:rsidRPr="00417C10">
              <w:rPr>
                <w:rFonts w:ascii="Verdana" w:hAnsi="Verdana" w:cs="Arial"/>
                <w:sz w:val="20"/>
                <w:szCs w:val="20"/>
              </w:rPr>
              <w:t>Bühnemann</w:t>
            </w:r>
            <w:proofErr w:type="spellEnd"/>
            <w:r w:rsidRPr="00417C10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417C10">
              <w:rPr>
                <w:rFonts w:ascii="Verdana" w:hAnsi="Verdana" w:cs="Arial"/>
                <w:i/>
                <w:sz w:val="20"/>
                <w:szCs w:val="20"/>
              </w:rPr>
              <w:t>Buddhism for Dummies</w:t>
            </w:r>
            <w:r w:rsidRPr="00417C10">
              <w:rPr>
                <w:rFonts w:ascii="Verdana" w:hAnsi="Verdana" w:cs="Arial"/>
                <w:sz w:val="20"/>
                <w:szCs w:val="20"/>
              </w:rPr>
              <w:t>, 2d ed. (Hoboken, New Jersey: John Wiley &amp; Sons, 2011), 237-244.</w:t>
            </w:r>
          </w:p>
        </w:tc>
      </w:tr>
    </w:tbl>
    <w:p w:rsidR="00E24630" w:rsidRDefault="00417C10"/>
    <w:sectPr w:rsidR="00E24630" w:rsidSect="00851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8478A3"/>
    <w:rsid w:val="00082A1B"/>
    <w:rsid w:val="00381B09"/>
    <w:rsid w:val="00417C10"/>
    <w:rsid w:val="007A47EE"/>
    <w:rsid w:val="008478A3"/>
    <w:rsid w:val="00851823"/>
    <w:rsid w:val="00AD00D9"/>
    <w:rsid w:val="00EF2DCD"/>
    <w:rsid w:val="00F0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A3"/>
    <w:pPr>
      <w:tabs>
        <w:tab w:val="left" w:pos="567"/>
      </w:tabs>
      <w:spacing w:line="324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2014-05-13T09:12:00Z</dcterms:created>
  <dcterms:modified xsi:type="dcterms:W3CDTF">2014-05-13T09:33:00Z</dcterms:modified>
</cp:coreProperties>
</file>