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3E" w:rsidRDefault="0057718B" w:rsidP="00414D3E">
      <w:pPr>
        <w:jc w:val="center"/>
        <w:rPr>
          <w:rFonts w:ascii="Verdana" w:hAnsi="Verdana"/>
          <w:sz w:val="24"/>
          <w:szCs w:val="24"/>
        </w:rPr>
      </w:pPr>
      <w:r>
        <w:rPr>
          <w:rFonts w:ascii="Verdana" w:hAnsi="Verdana"/>
          <w:b/>
          <w:bCs/>
          <w:sz w:val="24"/>
          <w:szCs w:val="24"/>
        </w:rPr>
        <w:t xml:space="preserve">What Is </w:t>
      </w:r>
      <w:r w:rsidR="00414D3E" w:rsidRPr="00414D3E">
        <w:rPr>
          <w:rFonts w:ascii="Verdana" w:hAnsi="Verdana"/>
          <w:b/>
          <w:bCs/>
          <w:sz w:val="24"/>
          <w:szCs w:val="24"/>
        </w:rPr>
        <w:t>Right View</w:t>
      </w:r>
      <w:r>
        <w:rPr>
          <w:rFonts w:ascii="Verdana" w:hAnsi="Verdana"/>
          <w:b/>
          <w:bCs/>
          <w:sz w:val="24"/>
          <w:szCs w:val="24"/>
        </w:rPr>
        <w:t>?</w:t>
      </w:r>
    </w:p>
    <w:p w:rsidR="00414D3E" w:rsidRPr="00414D3E" w:rsidRDefault="00414D3E" w:rsidP="00414D3E">
      <w:pPr>
        <w:rPr>
          <w:rFonts w:ascii="Verdana" w:hAnsi="Verdana"/>
          <w:sz w:val="24"/>
          <w:szCs w:val="24"/>
        </w:rPr>
      </w:pPr>
      <w:r>
        <w:rPr>
          <w:rFonts w:ascii="Verdana" w:hAnsi="Verdana"/>
          <w:sz w:val="24"/>
          <w:szCs w:val="24"/>
        </w:rPr>
        <w:t>Right view is s</w:t>
      </w:r>
      <w:r w:rsidRPr="00414D3E">
        <w:rPr>
          <w:rFonts w:ascii="Verdana" w:hAnsi="Verdana"/>
          <w:sz w:val="24"/>
          <w:szCs w:val="24"/>
        </w:rPr>
        <w:t>eeing in line with the truth</w:t>
      </w:r>
      <w:r>
        <w:rPr>
          <w:rFonts w:ascii="Verdana" w:hAnsi="Verdana"/>
          <w:sz w:val="24"/>
          <w:szCs w:val="24"/>
        </w:rPr>
        <w:t xml:space="preserve">. This </w:t>
      </w:r>
      <w:r w:rsidRPr="00414D3E">
        <w:rPr>
          <w:rFonts w:ascii="Verdana" w:hAnsi="Verdana"/>
          <w:sz w:val="24"/>
          <w:szCs w:val="24"/>
        </w:rPr>
        <w:t>means seeing the four Noble Truths</w:t>
      </w:r>
      <w:r w:rsidR="0057718B">
        <w:rPr>
          <w:rFonts w:ascii="Verdana" w:hAnsi="Verdana"/>
          <w:sz w:val="24"/>
          <w:szCs w:val="24"/>
        </w:rPr>
        <w:t xml:space="preserve"> as follows</w:t>
      </w:r>
      <w:r w:rsidR="00E15300">
        <w:rPr>
          <w:rFonts w:ascii="Verdana" w:hAnsi="Verdana"/>
          <w:sz w:val="24"/>
          <w:szCs w:val="24"/>
        </w:rPr>
        <w:t>.</w:t>
      </w:r>
      <w:r w:rsidRPr="00414D3E">
        <w:rPr>
          <w:rFonts w:ascii="Verdana" w:hAnsi="Verdana"/>
          <w:sz w:val="24"/>
          <w:szCs w:val="24"/>
        </w:rPr>
        <w:t xml:space="preserve"> </w:t>
      </w:r>
    </w:p>
    <w:p w:rsidR="00E15300" w:rsidRDefault="00414D3E" w:rsidP="0057718B">
      <w:pPr>
        <w:pStyle w:val="ListParagraph"/>
        <w:numPr>
          <w:ilvl w:val="0"/>
          <w:numId w:val="3"/>
        </w:numPr>
        <w:rPr>
          <w:rFonts w:ascii="Verdana" w:hAnsi="Verdana"/>
          <w:sz w:val="24"/>
          <w:szCs w:val="24"/>
        </w:rPr>
      </w:pPr>
      <w:proofErr w:type="spellStart"/>
      <w:r w:rsidRPr="00414D3E">
        <w:rPr>
          <w:rFonts w:ascii="Verdana" w:hAnsi="Verdana"/>
          <w:i/>
          <w:iCs/>
          <w:sz w:val="24"/>
          <w:szCs w:val="24"/>
        </w:rPr>
        <w:t>Dukkha</w:t>
      </w:r>
      <w:proofErr w:type="spellEnd"/>
      <w:r w:rsidRPr="00414D3E">
        <w:rPr>
          <w:rFonts w:ascii="Verdana" w:hAnsi="Verdana"/>
          <w:i/>
          <w:iCs/>
          <w:sz w:val="24"/>
          <w:szCs w:val="24"/>
        </w:rPr>
        <w:t>:</w:t>
      </w:r>
      <w:r w:rsidRPr="00414D3E">
        <w:rPr>
          <w:rFonts w:ascii="Verdana" w:hAnsi="Verdana"/>
          <w:sz w:val="24"/>
          <w:szCs w:val="24"/>
        </w:rPr>
        <w:t xml:space="preserve"> physical and mental stress and discomfort.</w:t>
      </w:r>
    </w:p>
    <w:p w:rsidR="00414D3E" w:rsidRPr="00414D3E" w:rsidRDefault="00414D3E" w:rsidP="00E15300">
      <w:pPr>
        <w:pStyle w:val="ListParagraph"/>
        <w:ind w:left="1440"/>
        <w:rPr>
          <w:rFonts w:ascii="Verdana" w:hAnsi="Verdana"/>
          <w:sz w:val="24"/>
          <w:szCs w:val="24"/>
        </w:rPr>
      </w:pPr>
      <w:r w:rsidRPr="00414D3E">
        <w:rPr>
          <w:rFonts w:ascii="Verdana" w:hAnsi="Verdana"/>
          <w:sz w:val="24"/>
          <w:szCs w:val="24"/>
        </w:rPr>
        <w:t xml:space="preserve"> </w:t>
      </w:r>
    </w:p>
    <w:p w:rsidR="00414D3E" w:rsidRDefault="00414D3E" w:rsidP="0057718B">
      <w:pPr>
        <w:pStyle w:val="ListParagraph"/>
        <w:numPr>
          <w:ilvl w:val="0"/>
          <w:numId w:val="3"/>
        </w:numPr>
        <w:rPr>
          <w:rFonts w:ascii="Verdana" w:hAnsi="Verdana"/>
          <w:sz w:val="24"/>
          <w:szCs w:val="24"/>
        </w:rPr>
      </w:pPr>
      <w:proofErr w:type="spellStart"/>
      <w:r w:rsidRPr="00414D3E">
        <w:rPr>
          <w:rFonts w:ascii="Verdana" w:hAnsi="Verdana"/>
          <w:i/>
          <w:iCs/>
          <w:sz w:val="24"/>
          <w:szCs w:val="24"/>
        </w:rPr>
        <w:t>Samudaya</w:t>
      </w:r>
      <w:proofErr w:type="spellEnd"/>
      <w:r w:rsidRPr="00414D3E">
        <w:rPr>
          <w:rFonts w:ascii="Verdana" w:hAnsi="Verdana"/>
          <w:i/>
          <w:iCs/>
          <w:sz w:val="24"/>
          <w:szCs w:val="24"/>
        </w:rPr>
        <w:t>:</w:t>
      </w:r>
      <w:r w:rsidRPr="00414D3E">
        <w:rPr>
          <w:rFonts w:ascii="Verdana" w:hAnsi="Verdana"/>
          <w:sz w:val="24"/>
          <w:szCs w:val="24"/>
        </w:rPr>
        <w:t xml:space="preserve"> the origin of physical and mental stress, </w:t>
      </w:r>
      <w:r>
        <w:rPr>
          <w:rFonts w:ascii="Verdana" w:hAnsi="Verdana"/>
          <w:sz w:val="24"/>
          <w:szCs w:val="24"/>
        </w:rPr>
        <w:t>that is</w:t>
      </w:r>
      <w:r w:rsidRPr="00414D3E">
        <w:rPr>
          <w:rFonts w:ascii="Verdana" w:hAnsi="Verdana"/>
          <w:sz w:val="24"/>
          <w:szCs w:val="24"/>
        </w:rPr>
        <w:t xml:space="preserve">, </w:t>
      </w:r>
      <w:r>
        <w:rPr>
          <w:rFonts w:ascii="Verdana" w:hAnsi="Verdana"/>
          <w:sz w:val="24"/>
          <w:szCs w:val="24"/>
        </w:rPr>
        <w:t xml:space="preserve">(a) </w:t>
      </w:r>
      <w:r w:rsidRPr="00414D3E">
        <w:rPr>
          <w:rFonts w:ascii="Verdana" w:hAnsi="Verdana"/>
          <w:sz w:val="24"/>
          <w:szCs w:val="24"/>
        </w:rPr>
        <w:t xml:space="preserve">ignorance and </w:t>
      </w:r>
      <w:r>
        <w:rPr>
          <w:rFonts w:ascii="Verdana" w:hAnsi="Verdana"/>
          <w:sz w:val="24"/>
          <w:szCs w:val="24"/>
        </w:rPr>
        <w:t xml:space="preserve">(b) </w:t>
      </w:r>
      <w:r w:rsidRPr="00414D3E">
        <w:rPr>
          <w:rFonts w:ascii="Verdana" w:hAnsi="Verdana"/>
          <w:sz w:val="24"/>
          <w:szCs w:val="24"/>
        </w:rPr>
        <w:t>such forms of craving as sensual desire. Right View sees that these are the causes of all stress.</w:t>
      </w:r>
    </w:p>
    <w:p w:rsidR="00E15300" w:rsidRPr="00414D3E" w:rsidRDefault="00E15300" w:rsidP="00E15300">
      <w:pPr>
        <w:pStyle w:val="ListParagraph"/>
        <w:ind w:left="1440"/>
        <w:rPr>
          <w:rFonts w:ascii="Verdana" w:hAnsi="Verdana"/>
          <w:sz w:val="24"/>
          <w:szCs w:val="24"/>
        </w:rPr>
      </w:pPr>
    </w:p>
    <w:p w:rsidR="00414D3E" w:rsidRPr="00E15300" w:rsidRDefault="00414D3E" w:rsidP="0057718B">
      <w:pPr>
        <w:pStyle w:val="ListParagraph"/>
        <w:numPr>
          <w:ilvl w:val="0"/>
          <w:numId w:val="3"/>
        </w:numPr>
        <w:rPr>
          <w:rFonts w:ascii="Verdana" w:hAnsi="Verdana"/>
          <w:sz w:val="24"/>
          <w:szCs w:val="24"/>
        </w:rPr>
      </w:pPr>
      <w:proofErr w:type="spellStart"/>
      <w:r w:rsidRPr="00414D3E">
        <w:rPr>
          <w:rFonts w:ascii="Verdana" w:hAnsi="Verdana"/>
          <w:i/>
          <w:iCs/>
          <w:sz w:val="24"/>
          <w:szCs w:val="24"/>
        </w:rPr>
        <w:t>Nirodha</w:t>
      </w:r>
      <w:proofErr w:type="spellEnd"/>
      <w:r w:rsidRPr="00414D3E">
        <w:rPr>
          <w:rFonts w:ascii="Verdana" w:hAnsi="Verdana"/>
          <w:i/>
          <w:iCs/>
          <w:sz w:val="24"/>
          <w:szCs w:val="24"/>
        </w:rPr>
        <w:t>:</w:t>
      </w:r>
      <w:r w:rsidRPr="00414D3E">
        <w:rPr>
          <w:rFonts w:ascii="Verdana" w:hAnsi="Verdana"/>
          <w:sz w:val="24"/>
          <w:szCs w:val="24"/>
        </w:rPr>
        <w:t xml:space="preserve"> the ending and disbanding of the causes of stress, causing stress to disband as well, leaving only the </w:t>
      </w:r>
      <w:proofErr w:type="spellStart"/>
      <w:r w:rsidRPr="00414D3E">
        <w:rPr>
          <w:rFonts w:ascii="Verdana" w:hAnsi="Verdana"/>
          <w:sz w:val="24"/>
          <w:szCs w:val="24"/>
        </w:rPr>
        <w:t>unequaled</w:t>
      </w:r>
      <w:proofErr w:type="spellEnd"/>
      <w:r w:rsidRPr="00414D3E">
        <w:rPr>
          <w:rFonts w:ascii="Verdana" w:hAnsi="Verdana"/>
          <w:sz w:val="24"/>
          <w:szCs w:val="24"/>
        </w:rPr>
        <w:t xml:space="preserve"> ease of </w:t>
      </w:r>
      <w:proofErr w:type="spellStart"/>
      <w:r w:rsidRPr="00414D3E">
        <w:rPr>
          <w:rFonts w:ascii="Verdana" w:hAnsi="Verdana"/>
          <w:i/>
          <w:iCs/>
          <w:sz w:val="24"/>
          <w:szCs w:val="24"/>
        </w:rPr>
        <w:t>nibbana</w:t>
      </w:r>
      <w:proofErr w:type="spellEnd"/>
      <w:r w:rsidRPr="00414D3E">
        <w:rPr>
          <w:rFonts w:ascii="Verdana" w:hAnsi="Verdana"/>
          <w:i/>
          <w:iCs/>
          <w:sz w:val="24"/>
          <w:szCs w:val="24"/>
        </w:rPr>
        <w:t>.</w:t>
      </w:r>
    </w:p>
    <w:p w:rsidR="00E15300" w:rsidRPr="00414D3E" w:rsidRDefault="00E15300" w:rsidP="00E15300">
      <w:pPr>
        <w:pStyle w:val="ListParagraph"/>
        <w:ind w:left="1440"/>
        <w:rPr>
          <w:rFonts w:ascii="Verdana" w:hAnsi="Verdana"/>
          <w:sz w:val="24"/>
          <w:szCs w:val="24"/>
        </w:rPr>
      </w:pPr>
    </w:p>
    <w:p w:rsidR="00414D3E" w:rsidRPr="00414D3E" w:rsidRDefault="00414D3E" w:rsidP="0057718B">
      <w:pPr>
        <w:pStyle w:val="ListParagraph"/>
        <w:numPr>
          <w:ilvl w:val="0"/>
          <w:numId w:val="3"/>
        </w:numPr>
        <w:rPr>
          <w:rFonts w:ascii="Verdana" w:hAnsi="Verdana"/>
          <w:sz w:val="24"/>
          <w:szCs w:val="24"/>
        </w:rPr>
      </w:pPr>
      <w:proofErr w:type="spellStart"/>
      <w:r w:rsidRPr="00414D3E">
        <w:rPr>
          <w:rFonts w:ascii="Verdana" w:hAnsi="Verdana"/>
          <w:i/>
          <w:iCs/>
          <w:sz w:val="24"/>
          <w:szCs w:val="24"/>
        </w:rPr>
        <w:t>Magga</w:t>
      </w:r>
      <w:proofErr w:type="spellEnd"/>
      <w:r w:rsidRPr="00414D3E">
        <w:rPr>
          <w:rFonts w:ascii="Verdana" w:hAnsi="Verdana"/>
          <w:i/>
          <w:iCs/>
          <w:sz w:val="24"/>
          <w:szCs w:val="24"/>
        </w:rPr>
        <w:t>:</w:t>
      </w:r>
      <w:r w:rsidRPr="00414D3E">
        <w:rPr>
          <w:rFonts w:ascii="Verdana" w:hAnsi="Verdana"/>
          <w:sz w:val="24"/>
          <w:szCs w:val="24"/>
        </w:rPr>
        <w:t xml:space="preserve"> the practices that form a path leading to the end of the causes of stress, </w:t>
      </w:r>
      <w:r>
        <w:rPr>
          <w:rFonts w:ascii="Verdana" w:hAnsi="Verdana"/>
          <w:sz w:val="24"/>
          <w:szCs w:val="24"/>
        </w:rPr>
        <w:t>that is</w:t>
      </w:r>
      <w:r w:rsidRPr="00414D3E">
        <w:rPr>
          <w:rFonts w:ascii="Verdana" w:hAnsi="Verdana"/>
          <w:sz w:val="24"/>
          <w:szCs w:val="24"/>
        </w:rPr>
        <w:t xml:space="preserve">, </w:t>
      </w:r>
      <w:r>
        <w:rPr>
          <w:rFonts w:ascii="Verdana" w:hAnsi="Verdana"/>
          <w:sz w:val="24"/>
          <w:szCs w:val="24"/>
        </w:rPr>
        <w:t xml:space="preserve">(a) </w:t>
      </w:r>
      <w:r w:rsidRPr="00414D3E">
        <w:rPr>
          <w:rFonts w:ascii="Verdana" w:hAnsi="Verdana"/>
          <w:sz w:val="24"/>
          <w:szCs w:val="24"/>
        </w:rPr>
        <w:t xml:space="preserve">ignorance </w:t>
      </w:r>
      <w:r w:rsidRPr="00414D3E">
        <w:rPr>
          <w:rFonts w:ascii="Verdana" w:hAnsi="Verdana"/>
          <w:i/>
          <w:iCs/>
          <w:sz w:val="24"/>
          <w:szCs w:val="24"/>
        </w:rPr>
        <w:t>(</w:t>
      </w:r>
      <w:proofErr w:type="spellStart"/>
      <w:r w:rsidRPr="00414D3E">
        <w:rPr>
          <w:rFonts w:ascii="Verdana" w:hAnsi="Verdana"/>
          <w:i/>
          <w:iCs/>
          <w:sz w:val="24"/>
          <w:szCs w:val="24"/>
        </w:rPr>
        <w:t>avijja</w:t>
      </w:r>
      <w:proofErr w:type="spellEnd"/>
      <w:r w:rsidRPr="00414D3E">
        <w:rPr>
          <w:rFonts w:ascii="Verdana" w:hAnsi="Verdana"/>
          <w:i/>
          <w:iCs/>
          <w:sz w:val="24"/>
          <w:szCs w:val="24"/>
        </w:rPr>
        <w:t>)</w:t>
      </w:r>
      <w:r w:rsidRPr="00414D3E">
        <w:rPr>
          <w:rFonts w:ascii="Verdana" w:hAnsi="Verdana"/>
          <w:sz w:val="24"/>
          <w:szCs w:val="24"/>
        </w:rPr>
        <w:t xml:space="preserve"> — false knowledge, partial and superficial; and </w:t>
      </w:r>
      <w:r>
        <w:rPr>
          <w:rFonts w:ascii="Verdana" w:hAnsi="Verdana"/>
          <w:sz w:val="24"/>
          <w:szCs w:val="24"/>
        </w:rPr>
        <w:t xml:space="preserve">(b) </w:t>
      </w:r>
      <w:r w:rsidRPr="00414D3E">
        <w:rPr>
          <w:rFonts w:ascii="Verdana" w:hAnsi="Verdana"/>
          <w:sz w:val="24"/>
          <w:szCs w:val="24"/>
        </w:rPr>
        <w:t xml:space="preserve">craving </w:t>
      </w:r>
      <w:r w:rsidRPr="00414D3E">
        <w:rPr>
          <w:rFonts w:ascii="Verdana" w:hAnsi="Verdana"/>
          <w:i/>
          <w:iCs/>
          <w:sz w:val="24"/>
          <w:szCs w:val="24"/>
        </w:rPr>
        <w:t>(</w:t>
      </w:r>
      <w:proofErr w:type="spellStart"/>
      <w:r w:rsidRPr="00414D3E">
        <w:rPr>
          <w:rFonts w:ascii="Verdana" w:hAnsi="Verdana"/>
          <w:i/>
          <w:iCs/>
          <w:sz w:val="24"/>
          <w:szCs w:val="24"/>
        </w:rPr>
        <w:t>tanha</w:t>
      </w:r>
      <w:proofErr w:type="spellEnd"/>
      <w:r w:rsidRPr="00414D3E">
        <w:rPr>
          <w:rFonts w:ascii="Verdana" w:hAnsi="Verdana"/>
          <w:i/>
          <w:iCs/>
          <w:sz w:val="24"/>
          <w:szCs w:val="24"/>
        </w:rPr>
        <w:t>)</w:t>
      </w:r>
      <w:r w:rsidRPr="00414D3E">
        <w:rPr>
          <w:rFonts w:ascii="Verdana" w:hAnsi="Verdana"/>
          <w:sz w:val="24"/>
          <w:szCs w:val="24"/>
        </w:rPr>
        <w:t xml:space="preserve"> — </w:t>
      </w:r>
      <w:proofErr w:type="gramStart"/>
      <w:r w:rsidRPr="00414D3E">
        <w:rPr>
          <w:rFonts w:ascii="Verdana" w:hAnsi="Verdana"/>
          <w:sz w:val="24"/>
          <w:szCs w:val="24"/>
        </w:rPr>
        <w:t>struggling</w:t>
      </w:r>
      <w:proofErr w:type="gramEnd"/>
      <w:r w:rsidRPr="00414D3E">
        <w:rPr>
          <w:rFonts w:ascii="Verdana" w:hAnsi="Verdana"/>
          <w:sz w:val="24"/>
          <w:szCs w:val="24"/>
        </w:rPr>
        <w:t xml:space="preserve"> that goes out of proportion to the way things are. Both of these factors can be abandoned through the power of the Path, the practices we need to bring to maturity within ourselves through circumspect discernment. Discernment can be either mundane or transcendent, but only through the development of </w:t>
      </w:r>
      <w:r w:rsidRPr="00414D3E">
        <w:rPr>
          <w:rFonts w:ascii="Verdana" w:hAnsi="Verdana"/>
          <w:i/>
          <w:sz w:val="24"/>
          <w:szCs w:val="24"/>
        </w:rPr>
        <w:t>concentration</w:t>
      </w:r>
      <w:r w:rsidRPr="00414D3E">
        <w:rPr>
          <w:rFonts w:ascii="Verdana" w:hAnsi="Verdana"/>
          <w:sz w:val="24"/>
          <w:szCs w:val="24"/>
        </w:rPr>
        <w:t xml:space="preserve"> can transcendent discernment or insight arise, seeing profoundly into the underlying truth of all things in the world.</w:t>
      </w:r>
    </w:p>
    <w:p w:rsidR="00E24630" w:rsidRDefault="00414D3E" w:rsidP="00414D3E">
      <w:pPr>
        <w:rPr>
          <w:rFonts w:ascii="Verdana" w:hAnsi="Verdana"/>
          <w:sz w:val="24"/>
          <w:szCs w:val="24"/>
        </w:rPr>
      </w:pPr>
      <w:r w:rsidRPr="00414D3E">
        <w:rPr>
          <w:rFonts w:ascii="Verdana" w:hAnsi="Verdana"/>
          <w:sz w:val="24"/>
          <w:szCs w:val="24"/>
        </w:rPr>
        <w:t>In short, there are two sides to Right View:</w:t>
      </w:r>
      <w:r>
        <w:rPr>
          <w:rFonts w:ascii="Verdana" w:hAnsi="Verdana"/>
          <w:sz w:val="24"/>
          <w:szCs w:val="24"/>
        </w:rPr>
        <w:t xml:space="preserve"> (a) </w:t>
      </w:r>
      <w:r w:rsidRPr="00414D3E">
        <w:rPr>
          <w:rFonts w:ascii="Verdana" w:hAnsi="Verdana"/>
          <w:sz w:val="24"/>
          <w:szCs w:val="24"/>
        </w:rPr>
        <w:t xml:space="preserve">knowing that </w:t>
      </w:r>
      <w:r>
        <w:rPr>
          <w:rFonts w:ascii="Verdana" w:hAnsi="Verdana"/>
          <w:sz w:val="24"/>
          <w:szCs w:val="24"/>
        </w:rPr>
        <w:t>careless and inconsiderate</w:t>
      </w:r>
      <w:r w:rsidRPr="00414D3E">
        <w:rPr>
          <w:rFonts w:ascii="Verdana" w:hAnsi="Verdana"/>
          <w:sz w:val="24"/>
          <w:szCs w:val="24"/>
        </w:rPr>
        <w:t xml:space="preserve"> thoughts, words, and deeds lead to stress and suffering for ourselves and others; </w:t>
      </w:r>
      <w:r>
        <w:rPr>
          <w:rFonts w:ascii="Verdana" w:hAnsi="Verdana"/>
          <w:sz w:val="24"/>
          <w:szCs w:val="24"/>
        </w:rPr>
        <w:t xml:space="preserve">and (b) </w:t>
      </w:r>
      <w:r w:rsidRPr="00414D3E">
        <w:rPr>
          <w:rFonts w:ascii="Verdana" w:hAnsi="Verdana"/>
          <w:sz w:val="24"/>
          <w:szCs w:val="24"/>
        </w:rPr>
        <w:t xml:space="preserve">that giving rise to good in our thoughts, words, and deeds, leads to ease of body and mind for ourselves and others. </w:t>
      </w:r>
    </w:p>
    <w:p w:rsidR="0057718B" w:rsidRDefault="0057718B" w:rsidP="00414D3E">
      <w:pPr>
        <w:rPr>
          <w:rFonts w:ascii="Verdana" w:hAnsi="Verdana"/>
          <w:sz w:val="24"/>
          <w:szCs w:val="24"/>
        </w:rPr>
      </w:pPr>
    </w:p>
    <w:p w:rsidR="0057718B" w:rsidRDefault="0057718B" w:rsidP="00414D3E">
      <w:pPr>
        <w:rPr>
          <w:rFonts w:ascii="Verdana" w:hAnsi="Verdana"/>
          <w:sz w:val="24"/>
          <w:szCs w:val="24"/>
        </w:rPr>
      </w:pPr>
    </w:p>
    <w:p w:rsidR="00414D3E" w:rsidRPr="00414D3E" w:rsidRDefault="00414D3E" w:rsidP="00414D3E">
      <w:pPr>
        <w:rPr>
          <w:rFonts w:ascii="Verdana" w:hAnsi="Verdana"/>
          <w:sz w:val="24"/>
          <w:szCs w:val="24"/>
        </w:rPr>
      </w:pPr>
      <w:r>
        <w:rPr>
          <w:rFonts w:ascii="Verdana" w:hAnsi="Verdana"/>
          <w:sz w:val="24"/>
          <w:szCs w:val="24"/>
        </w:rPr>
        <w:t xml:space="preserve">Source: Adapted from </w:t>
      </w:r>
      <w:r w:rsidRPr="00414D3E">
        <w:rPr>
          <w:rFonts w:ascii="Verdana" w:hAnsi="Verdana"/>
          <w:sz w:val="24"/>
          <w:szCs w:val="24"/>
        </w:rPr>
        <w:t xml:space="preserve">"The Path to Peace and Freedom for the Mind", by </w:t>
      </w:r>
      <w:proofErr w:type="spellStart"/>
      <w:r w:rsidRPr="00414D3E">
        <w:rPr>
          <w:rFonts w:ascii="Verdana" w:hAnsi="Verdana"/>
          <w:sz w:val="24"/>
          <w:szCs w:val="24"/>
        </w:rPr>
        <w:t>Ajaan</w:t>
      </w:r>
      <w:proofErr w:type="spellEnd"/>
      <w:r w:rsidRPr="00414D3E">
        <w:rPr>
          <w:rFonts w:ascii="Verdana" w:hAnsi="Verdana"/>
          <w:sz w:val="24"/>
          <w:szCs w:val="24"/>
        </w:rPr>
        <w:t xml:space="preserve"> Lee </w:t>
      </w:r>
      <w:proofErr w:type="spellStart"/>
      <w:r w:rsidRPr="00414D3E">
        <w:rPr>
          <w:rFonts w:ascii="Verdana" w:hAnsi="Verdana"/>
          <w:sz w:val="24"/>
          <w:szCs w:val="24"/>
        </w:rPr>
        <w:t>Dhammadharo</w:t>
      </w:r>
      <w:proofErr w:type="spellEnd"/>
      <w:r w:rsidRPr="00414D3E">
        <w:rPr>
          <w:rFonts w:ascii="Verdana" w:hAnsi="Verdana"/>
          <w:sz w:val="24"/>
          <w:szCs w:val="24"/>
        </w:rPr>
        <w:t xml:space="preserve">, translated from the Thai by </w:t>
      </w:r>
      <w:proofErr w:type="spellStart"/>
      <w:r w:rsidRPr="00414D3E">
        <w:rPr>
          <w:rFonts w:ascii="Verdana" w:hAnsi="Verdana"/>
          <w:sz w:val="24"/>
          <w:szCs w:val="24"/>
        </w:rPr>
        <w:t>Thanissaro</w:t>
      </w:r>
      <w:proofErr w:type="spellEnd"/>
      <w:r w:rsidRPr="00414D3E">
        <w:rPr>
          <w:rFonts w:ascii="Verdana" w:hAnsi="Verdana"/>
          <w:sz w:val="24"/>
          <w:szCs w:val="24"/>
        </w:rPr>
        <w:t xml:space="preserve"> </w:t>
      </w:r>
      <w:proofErr w:type="spellStart"/>
      <w:r w:rsidRPr="00414D3E">
        <w:rPr>
          <w:rFonts w:ascii="Verdana" w:hAnsi="Verdana"/>
          <w:sz w:val="24"/>
          <w:szCs w:val="24"/>
        </w:rPr>
        <w:t>Bhikkhu</w:t>
      </w:r>
      <w:proofErr w:type="spellEnd"/>
      <w:r w:rsidRPr="00414D3E">
        <w:rPr>
          <w:rFonts w:ascii="Verdana" w:hAnsi="Verdana"/>
          <w:sz w:val="24"/>
          <w:szCs w:val="24"/>
        </w:rPr>
        <w:t xml:space="preserve">. </w:t>
      </w:r>
      <w:r w:rsidRPr="00414D3E">
        <w:rPr>
          <w:rFonts w:ascii="Verdana" w:hAnsi="Verdana"/>
          <w:i/>
          <w:iCs/>
          <w:sz w:val="24"/>
          <w:szCs w:val="24"/>
        </w:rPr>
        <w:t>Access to Insight (Legacy Edition)</w:t>
      </w:r>
      <w:r w:rsidRPr="00414D3E">
        <w:rPr>
          <w:rFonts w:ascii="Verdana" w:hAnsi="Verdana"/>
          <w:sz w:val="24"/>
          <w:szCs w:val="24"/>
        </w:rPr>
        <w:t xml:space="preserve">, 1 December 2013, </w:t>
      </w:r>
      <w:hyperlink r:id="rId5" w:history="1">
        <w:r w:rsidRPr="00414D3E">
          <w:rPr>
            <w:rStyle w:val="Hyperlink"/>
            <w:rFonts w:ascii="Verdana" w:hAnsi="Verdana"/>
            <w:sz w:val="24"/>
            <w:szCs w:val="24"/>
            <w:u w:val="none"/>
          </w:rPr>
          <w:t>http://www.accesstoinsight.org/lib/thai/lee/pathtopeace.html</w:t>
        </w:r>
      </w:hyperlink>
    </w:p>
    <w:sectPr w:rsidR="00414D3E" w:rsidRPr="00414D3E" w:rsidSect="002953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A526C"/>
    <w:multiLevelType w:val="hybridMultilevel"/>
    <w:tmpl w:val="51A6D692"/>
    <w:lvl w:ilvl="0" w:tplc="4372FC22">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4692C46"/>
    <w:multiLevelType w:val="hybridMultilevel"/>
    <w:tmpl w:val="4882F9EA"/>
    <w:lvl w:ilvl="0" w:tplc="02E2D594">
      <w:start w:val="1"/>
      <w:numFmt w:val="decimal"/>
      <w:lvlText w:val="%1."/>
      <w:lvlJc w:val="center"/>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6EB27D82"/>
    <w:multiLevelType w:val="hybridMultilevel"/>
    <w:tmpl w:val="7FE87B42"/>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414D3E"/>
    <w:rsid w:val="00295313"/>
    <w:rsid w:val="00381B09"/>
    <w:rsid w:val="00406D04"/>
    <w:rsid w:val="00414D3E"/>
    <w:rsid w:val="0057718B"/>
    <w:rsid w:val="00AD00D9"/>
    <w:rsid w:val="00E15300"/>
    <w:rsid w:val="00F40A3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D3E"/>
    <w:rPr>
      <w:color w:val="0000FF" w:themeColor="hyperlink"/>
      <w:u w:val="single"/>
    </w:rPr>
  </w:style>
  <w:style w:type="paragraph" w:styleId="ListParagraph">
    <w:name w:val="List Paragraph"/>
    <w:basedOn w:val="Normal"/>
    <w:uiPriority w:val="34"/>
    <w:qFormat/>
    <w:rsid w:val="00414D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cesstoinsight.org/lib/thai/lee/pathtopea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261</Words>
  <Characters>1490</Characters>
  <Application>Microsoft Office Word</Application>
  <DocSecurity>0</DocSecurity>
  <Lines>12</Lines>
  <Paragraphs>3</Paragraphs>
  <ScaleCrop>false</ScaleCrop>
  <Company>Hewlett-Packard Company</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cp:lastPrinted>2014-01-30T08:51:00Z</cp:lastPrinted>
  <dcterms:created xsi:type="dcterms:W3CDTF">2014-01-27T03:15:00Z</dcterms:created>
  <dcterms:modified xsi:type="dcterms:W3CDTF">2014-01-30T08:52:00Z</dcterms:modified>
</cp:coreProperties>
</file>