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3E4" w:rsidRPr="00ED2CB8" w:rsidRDefault="003743E4" w:rsidP="003743E4">
      <w:pPr>
        <w:jc w:val="center"/>
        <w:rPr>
          <w:rFonts w:ascii="Verdana" w:hAnsi="Verdana"/>
          <w:b/>
          <w:bCs/>
          <w:sz w:val="24"/>
          <w:szCs w:val="24"/>
        </w:rPr>
      </w:pPr>
      <w:r w:rsidRPr="00ED2CB8">
        <w:rPr>
          <w:rFonts w:ascii="Verdana" w:hAnsi="Verdana"/>
          <w:b/>
          <w:bCs/>
          <w:sz w:val="24"/>
          <w:szCs w:val="24"/>
        </w:rPr>
        <w:t xml:space="preserve">Sixteen </w:t>
      </w:r>
      <w:r>
        <w:rPr>
          <w:rFonts w:ascii="Verdana" w:hAnsi="Verdana"/>
          <w:b/>
          <w:bCs/>
          <w:sz w:val="24"/>
          <w:szCs w:val="24"/>
        </w:rPr>
        <w:t>C</w:t>
      </w:r>
      <w:r w:rsidRPr="00ED2CB8">
        <w:rPr>
          <w:rFonts w:ascii="Verdana" w:hAnsi="Verdana"/>
          <w:b/>
          <w:bCs/>
          <w:sz w:val="24"/>
          <w:szCs w:val="24"/>
        </w:rPr>
        <w:t>haracteristics</w:t>
      </w:r>
      <w:r>
        <w:rPr>
          <w:rFonts w:ascii="Verdana" w:hAnsi="Verdana"/>
          <w:b/>
          <w:bCs/>
          <w:sz w:val="24"/>
          <w:szCs w:val="24"/>
        </w:rPr>
        <w:t xml:space="preserve"> of the Four Noble Truths</w:t>
      </w:r>
    </w:p>
    <w:p w:rsidR="003743E4" w:rsidRPr="00ED2CB8" w:rsidRDefault="003743E4" w:rsidP="003743E4">
      <w:pPr>
        <w:rPr>
          <w:rFonts w:ascii="Verdana" w:hAnsi="Verdana"/>
          <w:sz w:val="24"/>
          <w:szCs w:val="24"/>
        </w:rPr>
      </w:pPr>
      <w:r w:rsidRPr="00ED2CB8">
        <w:rPr>
          <w:rFonts w:ascii="Verdana" w:hAnsi="Verdana"/>
          <w:sz w:val="24"/>
          <w:szCs w:val="24"/>
        </w:rPr>
        <w:t xml:space="preserve">The Mahayana text </w:t>
      </w:r>
      <w:r w:rsidRPr="00ED2CB8">
        <w:rPr>
          <w:rFonts w:ascii="Verdana" w:hAnsi="Verdana"/>
          <w:i/>
          <w:iCs/>
          <w:sz w:val="24"/>
          <w:szCs w:val="24"/>
        </w:rPr>
        <w:t>Ornament of Clear Realization (</w:t>
      </w:r>
      <w:proofErr w:type="spellStart"/>
      <w:r w:rsidR="00884A63" w:rsidRPr="00884A63">
        <w:rPr>
          <w:rFonts w:ascii="Verdana" w:hAnsi="Verdana"/>
          <w:i/>
          <w:iCs/>
          <w:sz w:val="24"/>
          <w:szCs w:val="24"/>
        </w:rPr>
        <w:fldChar w:fldCharType="begin"/>
      </w:r>
      <w:r w:rsidRPr="00226E70">
        <w:rPr>
          <w:rFonts w:ascii="Verdana" w:hAnsi="Verdana"/>
          <w:i/>
          <w:iCs/>
          <w:sz w:val="24"/>
          <w:szCs w:val="24"/>
        </w:rPr>
        <w:instrText xml:space="preserve"> HYPERLINK "http://en.wikipedia.org/wiki/Abhisamayalamkara" \o "Abhisamayalamkara" </w:instrText>
      </w:r>
      <w:r w:rsidR="00884A63" w:rsidRPr="00884A63">
        <w:rPr>
          <w:rFonts w:ascii="Verdana" w:hAnsi="Verdana"/>
          <w:i/>
          <w:iCs/>
          <w:sz w:val="24"/>
          <w:szCs w:val="24"/>
        </w:rPr>
        <w:fldChar w:fldCharType="separate"/>
      </w:r>
      <w:r w:rsidRPr="00226E70">
        <w:rPr>
          <w:rStyle w:val="Hyperlink"/>
          <w:rFonts w:ascii="Verdana" w:hAnsi="Verdana"/>
          <w:i/>
          <w:iCs/>
          <w:color w:val="auto"/>
          <w:sz w:val="24"/>
          <w:szCs w:val="24"/>
          <w:u w:val="none"/>
        </w:rPr>
        <w:t>Abhisamayalamkara</w:t>
      </w:r>
      <w:proofErr w:type="spellEnd"/>
      <w:r w:rsidR="00884A63" w:rsidRPr="00226E70">
        <w:rPr>
          <w:rFonts w:ascii="Verdana" w:hAnsi="Verdana"/>
          <w:sz w:val="24"/>
          <w:szCs w:val="24"/>
        </w:rPr>
        <w:fldChar w:fldCharType="end"/>
      </w:r>
      <w:r w:rsidRPr="00ED2CB8">
        <w:rPr>
          <w:rFonts w:ascii="Verdana" w:hAnsi="Verdana"/>
          <w:i/>
          <w:iCs/>
          <w:sz w:val="24"/>
          <w:szCs w:val="24"/>
        </w:rPr>
        <w:t>)</w:t>
      </w:r>
      <w:r w:rsidRPr="00ED2CB8">
        <w:rPr>
          <w:rFonts w:ascii="Verdana" w:hAnsi="Verdana"/>
          <w:sz w:val="24"/>
          <w:szCs w:val="24"/>
        </w:rPr>
        <w:t xml:space="preserve"> identifies four characteristics of each </w:t>
      </w:r>
      <w:r w:rsidR="00EB1F0F">
        <w:rPr>
          <w:rFonts w:ascii="Verdana" w:hAnsi="Verdana"/>
          <w:sz w:val="24"/>
          <w:szCs w:val="24"/>
        </w:rPr>
        <w:t>Noble T</w:t>
      </w:r>
      <w:r w:rsidRPr="00ED2CB8">
        <w:rPr>
          <w:rFonts w:ascii="Verdana" w:hAnsi="Verdana"/>
          <w:sz w:val="24"/>
          <w:szCs w:val="24"/>
        </w:rPr>
        <w:t xml:space="preserve">ruth, for a total of sixteen characteristics, which are presented as a guide to contemplating and practicing the </w:t>
      </w:r>
      <w:r w:rsidR="00EB1F0F">
        <w:rPr>
          <w:rFonts w:ascii="Verdana" w:hAnsi="Verdana"/>
          <w:sz w:val="24"/>
          <w:szCs w:val="24"/>
        </w:rPr>
        <w:t>F</w:t>
      </w:r>
      <w:r w:rsidRPr="00ED2CB8">
        <w:rPr>
          <w:rFonts w:ascii="Verdana" w:hAnsi="Verdana"/>
          <w:sz w:val="24"/>
          <w:szCs w:val="24"/>
        </w:rPr>
        <w:t xml:space="preserve">our </w:t>
      </w:r>
      <w:r w:rsidR="00EB1F0F">
        <w:rPr>
          <w:rFonts w:ascii="Verdana" w:hAnsi="Verdana"/>
          <w:sz w:val="24"/>
          <w:szCs w:val="24"/>
        </w:rPr>
        <w:t>N</w:t>
      </w:r>
      <w:r w:rsidRPr="00ED2CB8">
        <w:rPr>
          <w:rFonts w:ascii="Verdana" w:hAnsi="Verdana"/>
          <w:sz w:val="24"/>
          <w:szCs w:val="24"/>
        </w:rPr>
        <w:t xml:space="preserve">oble </w:t>
      </w:r>
      <w:r w:rsidR="00EB1F0F">
        <w:rPr>
          <w:rFonts w:ascii="Verdana" w:hAnsi="Verdana"/>
          <w:sz w:val="24"/>
          <w:szCs w:val="24"/>
        </w:rPr>
        <w:t>T</w:t>
      </w:r>
      <w:r w:rsidRPr="00ED2CB8">
        <w:rPr>
          <w:rFonts w:ascii="Verdana" w:hAnsi="Verdana"/>
          <w:sz w:val="24"/>
          <w:szCs w:val="24"/>
        </w:rPr>
        <w:t xml:space="preserve">ruths. The </w:t>
      </w:r>
      <w:r w:rsidRPr="00ED2CB8">
        <w:rPr>
          <w:rFonts w:ascii="Verdana" w:hAnsi="Verdana"/>
          <w:i/>
          <w:iCs/>
          <w:sz w:val="24"/>
          <w:szCs w:val="24"/>
        </w:rPr>
        <w:t>Ornament of Clear Realization</w:t>
      </w:r>
      <w:r w:rsidRPr="00ED2CB8">
        <w:rPr>
          <w:rFonts w:ascii="Verdana" w:hAnsi="Verdana"/>
          <w:sz w:val="24"/>
          <w:szCs w:val="24"/>
        </w:rPr>
        <w:t xml:space="preserve"> is a key text in the curriculum of Tibetan Buddhist monasteries and study colleges, and this method of study and practice is emphasized in the Tibetan tradition.</w:t>
      </w:r>
    </w:p>
    <w:p w:rsidR="003743E4" w:rsidRPr="00ED2CB8" w:rsidRDefault="003743E4" w:rsidP="003743E4">
      <w:pPr>
        <w:rPr>
          <w:rFonts w:ascii="Verdana" w:hAnsi="Verdana"/>
          <w:sz w:val="24"/>
          <w:szCs w:val="24"/>
        </w:rPr>
      </w:pPr>
      <w:r w:rsidRPr="00ED2CB8">
        <w:rPr>
          <w:rFonts w:ascii="Verdana" w:hAnsi="Verdana"/>
          <w:sz w:val="24"/>
          <w:szCs w:val="24"/>
        </w:rPr>
        <w:t>These sixteen characteristics are identified as follows:</w:t>
      </w:r>
      <w:r w:rsidR="00226E70" w:rsidRPr="00ED2CB8">
        <w:rPr>
          <w:rFonts w:ascii="Verdana" w:hAnsi="Verdana"/>
          <w:sz w:val="24"/>
          <w:szCs w:val="24"/>
        </w:rPr>
        <w:t xml:space="preserve"> </w:t>
      </w:r>
    </w:p>
    <w:p w:rsidR="003743E4" w:rsidRPr="00ED2CB8" w:rsidRDefault="003743E4" w:rsidP="003743E4">
      <w:pPr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226E70">
        <w:rPr>
          <w:rFonts w:ascii="Verdana" w:hAnsi="Verdana"/>
          <w:b/>
          <w:i/>
          <w:sz w:val="24"/>
          <w:szCs w:val="24"/>
        </w:rPr>
        <w:t>Truth of suffering</w:t>
      </w:r>
      <w:r w:rsidRPr="00ED2CB8">
        <w:rPr>
          <w:rFonts w:ascii="Verdana" w:hAnsi="Verdana"/>
          <w:sz w:val="24"/>
          <w:szCs w:val="24"/>
        </w:rPr>
        <w:t xml:space="preserve"> - these characteristics refer to the </w:t>
      </w:r>
      <w:r w:rsidRPr="00226E70">
        <w:rPr>
          <w:rFonts w:ascii="Verdana" w:hAnsi="Verdana"/>
          <w:sz w:val="24"/>
          <w:szCs w:val="24"/>
        </w:rPr>
        <w:t>five aggregates</w:t>
      </w:r>
      <w:r w:rsidRPr="00ED2CB8">
        <w:rPr>
          <w:rFonts w:ascii="Verdana" w:hAnsi="Verdana"/>
          <w:sz w:val="24"/>
          <w:szCs w:val="24"/>
        </w:rPr>
        <w:t xml:space="preserve"> </w:t>
      </w:r>
    </w:p>
    <w:p w:rsidR="003743E4" w:rsidRPr="00ED2CB8" w:rsidRDefault="003743E4" w:rsidP="003743E4">
      <w:pPr>
        <w:numPr>
          <w:ilvl w:val="1"/>
          <w:numId w:val="1"/>
        </w:numPr>
        <w:rPr>
          <w:rFonts w:ascii="Verdana" w:hAnsi="Verdana"/>
          <w:sz w:val="24"/>
          <w:szCs w:val="24"/>
        </w:rPr>
      </w:pPr>
      <w:r w:rsidRPr="00ED2CB8">
        <w:rPr>
          <w:rFonts w:ascii="Verdana" w:hAnsi="Verdana"/>
          <w:sz w:val="24"/>
          <w:szCs w:val="24"/>
        </w:rPr>
        <w:t>impermanence - the five aggregates</w:t>
      </w:r>
      <w:r w:rsidR="00B27E52">
        <w:rPr>
          <w:rFonts w:ascii="Verdana" w:hAnsi="Verdana"/>
          <w:sz w:val="24"/>
          <w:szCs w:val="24"/>
          <w:vertAlign w:val="superscript"/>
        </w:rPr>
        <w:t>*</w:t>
      </w:r>
      <w:r w:rsidRPr="00ED2CB8">
        <w:rPr>
          <w:rFonts w:ascii="Verdana" w:hAnsi="Verdana"/>
          <w:sz w:val="24"/>
          <w:szCs w:val="24"/>
        </w:rPr>
        <w:t xml:space="preserve"> are impermanent and change from moment to moment</w:t>
      </w:r>
    </w:p>
    <w:p w:rsidR="003743E4" w:rsidRPr="00ED2CB8" w:rsidRDefault="003743E4" w:rsidP="003743E4">
      <w:pPr>
        <w:numPr>
          <w:ilvl w:val="1"/>
          <w:numId w:val="1"/>
        </w:numPr>
        <w:rPr>
          <w:rFonts w:ascii="Verdana" w:hAnsi="Verdana"/>
          <w:sz w:val="24"/>
          <w:szCs w:val="24"/>
        </w:rPr>
      </w:pPr>
      <w:r w:rsidRPr="00ED2CB8">
        <w:rPr>
          <w:rFonts w:ascii="Verdana" w:hAnsi="Verdana"/>
          <w:sz w:val="24"/>
          <w:szCs w:val="24"/>
        </w:rPr>
        <w:t xml:space="preserve">suffering - the five aggregates have come into being because of </w:t>
      </w:r>
      <w:hyperlink r:id="rId5" w:tooltip="Avidyā (Buddhism)" w:history="1">
        <w:proofErr w:type="spellStart"/>
        <w:r w:rsidRPr="00226E70">
          <w:rPr>
            <w:rStyle w:val="Hyperlink"/>
            <w:rFonts w:ascii="Verdana" w:hAnsi="Verdana"/>
            <w:i/>
            <w:color w:val="auto"/>
            <w:sz w:val="24"/>
            <w:szCs w:val="24"/>
            <w:u w:val="none"/>
          </w:rPr>
          <w:t>avidya</w:t>
        </w:r>
        <w:proofErr w:type="spellEnd"/>
      </w:hyperlink>
      <w:r w:rsidR="00B27E52">
        <w:rPr>
          <w:rFonts w:ascii="Verdana" w:hAnsi="Verdana"/>
          <w:i/>
          <w:sz w:val="24"/>
          <w:szCs w:val="24"/>
        </w:rPr>
        <w:t>*</w:t>
      </w:r>
      <w:r w:rsidRPr="00ED2CB8">
        <w:rPr>
          <w:rFonts w:ascii="Verdana" w:hAnsi="Verdana"/>
          <w:sz w:val="24"/>
          <w:szCs w:val="24"/>
        </w:rPr>
        <w:t xml:space="preserve"> (ignorance) and </w:t>
      </w:r>
      <w:hyperlink r:id="rId6" w:tooltip="Kleshas (Buddhism)" w:history="1">
        <w:proofErr w:type="spellStart"/>
        <w:r w:rsidRPr="00226E70">
          <w:rPr>
            <w:rStyle w:val="Hyperlink"/>
            <w:rFonts w:ascii="Verdana" w:hAnsi="Verdana"/>
            <w:i/>
            <w:color w:val="auto"/>
            <w:sz w:val="24"/>
            <w:szCs w:val="24"/>
            <w:u w:val="none"/>
          </w:rPr>
          <w:t>kleshas</w:t>
        </w:r>
        <w:proofErr w:type="spellEnd"/>
      </w:hyperlink>
      <w:r w:rsidR="00B27E52">
        <w:rPr>
          <w:rFonts w:ascii="Verdana" w:hAnsi="Verdana"/>
          <w:sz w:val="24"/>
          <w:szCs w:val="24"/>
          <w:vertAlign w:val="superscript"/>
        </w:rPr>
        <w:t>*</w:t>
      </w:r>
      <w:r w:rsidRPr="00ED2CB8">
        <w:rPr>
          <w:rFonts w:ascii="Verdana" w:hAnsi="Verdana"/>
          <w:sz w:val="24"/>
          <w:szCs w:val="24"/>
        </w:rPr>
        <w:t xml:space="preserve"> (disturbing emotions), and they are under the influence of the </w:t>
      </w:r>
      <w:proofErr w:type="spellStart"/>
      <w:r w:rsidRPr="00226E70">
        <w:rPr>
          <w:rFonts w:ascii="Verdana" w:hAnsi="Verdana"/>
          <w:i/>
          <w:sz w:val="24"/>
          <w:szCs w:val="24"/>
        </w:rPr>
        <w:t>avidya</w:t>
      </w:r>
      <w:proofErr w:type="spellEnd"/>
      <w:r w:rsidRPr="00ED2CB8">
        <w:rPr>
          <w:rFonts w:ascii="Verdana" w:hAnsi="Verdana"/>
          <w:sz w:val="24"/>
          <w:szCs w:val="24"/>
        </w:rPr>
        <w:t xml:space="preserve"> and </w:t>
      </w:r>
      <w:proofErr w:type="spellStart"/>
      <w:r w:rsidRPr="00226E70">
        <w:rPr>
          <w:rFonts w:ascii="Verdana" w:hAnsi="Verdana"/>
          <w:i/>
          <w:sz w:val="24"/>
          <w:szCs w:val="24"/>
        </w:rPr>
        <w:t>kleshas</w:t>
      </w:r>
      <w:proofErr w:type="spellEnd"/>
    </w:p>
    <w:p w:rsidR="003743E4" w:rsidRPr="00ED2CB8" w:rsidRDefault="003743E4" w:rsidP="003743E4">
      <w:pPr>
        <w:numPr>
          <w:ilvl w:val="1"/>
          <w:numId w:val="1"/>
        </w:numPr>
        <w:rPr>
          <w:rFonts w:ascii="Verdana" w:hAnsi="Verdana"/>
          <w:sz w:val="24"/>
          <w:szCs w:val="24"/>
        </w:rPr>
      </w:pPr>
      <w:r w:rsidRPr="00ED2CB8">
        <w:rPr>
          <w:rFonts w:ascii="Verdana" w:hAnsi="Verdana"/>
          <w:sz w:val="24"/>
          <w:szCs w:val="24"/>
        </w:rPr>
        <w:t>emptiness - there is no "self" outside of the five aggregates that controls or makes use of the five aggregates</w:t>
      </w:r>
    </w:p>
    <w:p w:rsidR="003743E4" w:rsidRPr="00ED2CB8" w:rsidRDefault="003743E4" w:rsidP="003743E4">
      <w:pPr>
        <w:numPr>
          <w:ilvl w:val="1"/>
          <w:numId w:val="1"/>
        </w:numPr>
        <w:rPr>
          <w:rFonts w:ascii="Verdana" w:hAnsi="Verdana"/>
          <w:sz w:val="24"/>
          <w:szCs w:val="24"/>
        </w:rPr>
      </w:pPr>
      <w:r w:rsidRPr="00ED2CB8">
        <w:rPr>
          <w:rFonts w:ascii="Verdana" w:hAnsi="Verdana"/>
          <w:sz w:val="24"/>
          <w:szCs w:val="24"/>
        </w:rPr>
        <w:t>selflessness - there is no "self" to be found within the five aggregates that controls or makes use of the five aggregates</w:t>
      </w:r>
    </w:p>
    <w:p w:rsidR="003743E4" w:rsidRPr="00ED2CB8" w:rsidRDefault="003743E4" w:rsidP="003743E4">
      <w:pPr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226E70">
        <w:rPr>
          <w:rFonts w:ascii="Verdana" w:hAnsi="Verdana"/>
          <w:b/>
          <w:i/>
          <w:sz w:val="24"/>
          <w:szCs w:val="24"/>
        </w:rPr>
        <w:t>Truth of origin</w:t>
      </w:r>
      <w:r w:rsidRPr="00ED2CB8">
        <w:rPr>
          <w:rFonts w:ascii="Verdana" w:hAnsi="Verdana"/>
          <w:sz w:val="24"/>
          <w:szCs w:val="24"/>
        </w:rPr>
        <w:t xml:space="preserve"> - these characteristics refer to </w:t>
      </w:r>
      <w:r w:rsidRPr="00226E70">
        <w:rPr>
          <w:rFonts w:ascii="Verdana" w:hAnsi="Verdana"/>
          <w:sz w:val="24"/>
          <w:szCs w:val="24"/>
        </w:rPr>
        <w:t>karma</w:t>
      </w:r>
      <w:r w:rsidR="00B27E52">
        <w:rPr>
          <w:rFonts w:ascii="Verdana" w:hAnsi="Verdana"/>
          <w:sz w:val="24"/>
          <w:szCs w:val="24"/>
          <w:vertAlign w:val="superscript"/>
        </w:rPr>
        <w:t>*</w:t>
      </w:r>
      <w:r w:rsidRPr="00ED2CB8">
        <w:rPr>
          <w:rFonts w:ascii="Verdana" w:hAnsi="Verdana"/>
          <w:sz w:val="24"/>
          <w:szCs w:val="24"/>
        </w:rPr>
        <w:t xml:space="preserve">, </w:t>
      </w:r>
      <w:hyperlink r:id="rId7" w:tooltip="Kleshas (Buddhism)" w:history="1">
        <w:proofErr w:type="spellStart"/>
        <w:r w:rsidRPr="00226E70">
          <w:rPr>
            <w:rStyle w:val="Hyperlink"/>
            <w:rFonts w:ascii="Verdana" w:hAnsi="Verdana"/>
            <w:i/>
            <w:color w:val="auto"/>
            <w:sz w:val="24"/>
            <w:szCs w:val="24"/>
            <w:u w:val="none"/>
          </w:rPr>
          <w:t>kleshas</w:t>
        </w:r>
        <w:proofErr w:type="spellEnd"/>
      </w:hyperlink>
      <w:r w:rsidRPr="00ED2CB8">
        <w:rPr>
          <w:rFonts w:ascii="Verdana" w:hAnsi="Verdana"/>
          <w:sz w:val="24"/>
          <w:szCs w:val="24"/>
        </w:rPr>
        <w:t xml:space="preserve">, and </w:t>
      </w:r>
      <w:proofErr w:type="spellStart"/>
      <w:r w:rsidRPr="00226E70">
        <w:rPr>
          <w:rFonts w:ascii="Verdana" w:hAnsi="Verdana"/>
          <w:i/>
          <w:sz w:val="24"/>
          <w:szCs w:val="24"/>
        </w:rPr>
        <w:t>avidya</w:t>
      </w:r>
      <w:proofErr w:type="spellEnd"/>
      <w:r w:rsidRPr="00ED2CB8">
        <w:rPr>
          <w:rFonts w:ascii="Verdana" w:hAnsi="Verdana"/>
          <w:sz w:val="24"/>
          <w:szCs w:val="24"/>
        </w:rPr>
        <w:t xml:space="preserve">  </w:t>
      </w:r>
    </w:p>
    <w:p w:rsidR="003743E4" w:rsidRPr="00ED2CB8" w:rsidRDefault="003743E4" w:rsidP="003743E4">
      <w:pPr>
        <w:numPr>
          <w:ilvl w:val="1"/>
          <w:numId w:val="1"/>
        </w:numPr>
        <w:rPr>
          <w:rFonts w:ascii="Verdana" w:hAnsi="Verdana"/>
          <w:sz w:val="24"/>
          <w:szCs w:val="24"/>
        </w:rPr>
      </w:pPr>
      <w:proofErr w:type="gramStart"/>
      <w:r w:rsidRPr="00ED2CB8">
        <w:rPr>
          <w:rFonts w:ascii="Verdana" w:hAnsi="Verdana"/>
          <w:sz w:val="24"/>
          <w:szCs w:val="24"/>
        </w:rPr>
        <w:t>causes</w:t>
      </w:r>
      <w:proofErr w:type="gramEnd"/>
      <w:r w:rsidRPr="00ED2CB8">
        <w:rPr>
          <w:rFonts w:ascii="Verdana" w:hAnsi="Verdana"/>
          <w:sz w:val="24"/>
          <w:szCs w:val="24"/>
        </w:rPr>
        <w:t xml:space="preserve"> - karma, </w:t>
      </w:r>
      <w:proofErr w:type="spellStart"/>
      <w:r w:rsidRPr="002B3008">
        <w:rPr>
          <w:rFonts w:ascii="Verdana" w:hAnsi="Verdana"/>
          <w:i/>
          <w:sz w:val="24"/>
          <w:szCs w:val="24"/>
        </w:rPr>
        <w:t>kleshas</w:t>
      </w:r>
      <w:proofErr w:type="spellEnd"/>
      <w:r w:rsidRPr="00ED2CB8">
        <w:rPr>
          <w:rFonts w:ascii="Verdana" w:hAnsi="Verdana"/>
          <w:sz w:val="24"/>
          <w:szCs w:val="24"/>
        </w:rPr>
        <w:t xml:space="preserve">, and </w:t>
      </w:r>
      <w:proofErr w:type="spellStart"/>
      <w:r w:rsidRPr="002B3008">
        <w:rPr>
          <w:rFonts w:ascii="Verdana" w:hAnsi="Verdana"/>
          <w:i/>
          <w:sz w:val="24"/>
          <w:szCs w:val="24"/>
        </w:rPr>
        <w:t>avidya</w:t>
      </w:r>
      <w:proofErr w:type="spellEnd"/>
      <w:r w:rsidRPr="00ED2CB8">
        <w:rPr>
          <w:rFonts w:ascii="Verdana" w:hAnsi="Verdana"/>
          <w:sz w:val="24"/>
          <w:szCs w:val="24"/>
        </w:rPr>
        <w:t xml:space="preserve"> are constantly arising within our mental continuum, and because of their nature they have the quality of being the causes of suffering.</w:t>
      </w:r>
    </w:p>
    <w:p w:rsidR="003743E4" w:rsidRPr="00ED2CB8" w:rsidRDefault="003743E4" w:rsidP="003743E4">
      <w:pPr>
        <w:numPr>
          <w:ilvl w:val="1"/>
          <w:numId w:val="1"/>
        </w:numPr>
        <w:rPr>
          <w:rFonts w:ascii="Verdana" w:hAnsi="Verdana"/>
          <w:sz w:val="24"/>
          <w:szCs w:val="24"/>
        </w:rPr>
      </w:pPr>
      <w:proofErr w:type="gramStart"/>
      <w:r w:rsidRPr="00ED2CB8">
        <w:rPr>
          <w:rFonts w:ascii="Verdana" w:hAnsi="Verdana"/>
          <w:sz w:val="24"/>
          <w:szCs w:val="24"/>
        </w:rPr>
        <w:t>origin</w:t>
      </w:r>
      <w:proofErr w:type="gramEnd"/>
      <w:r w:rsidRPr="00ED2CB8">
        <w:rPr>
          <w:rFonts w:ascii="Verdana" w:hAnsi="Verdana"/>
          <w:sz w:val="24"/>
          <w:szCs w:val="24"/>
        </w:rPr>
        <w:t xml:space="preserve"> - </w:t>
      </w:r>
      <w:proofErr w:type="spellStart"/>
      <w:r w:rsidRPr="002B3008">
        <w:rPr>
          <w:rFonts w:ascii="Verdana" w:hAnsi="Verdana"/>
          <w:i/>
          <w:sz w:val="24"/>
          <w:szCs w:val="24"/>
        </w:rPr>
        <w:t>kleshas</w:t>
      </w:r>
      <w:proofErr w:type="spellEnd"/>
      <w:r w:rsidRPr="00ED2CB8">
        <w:rPr>
          <w:rFonts w:ascii="Verdana" w:hAnsi="Verdana"/>
          <w:sz w:val="24"/>
          <w:szCs w:val="24"/>
        </w:rPr>
        <w:t xml:space="preserve"> and karma are the actual origin of suffering, not just intermediate links.</w:t>
      </w:r>
    </w:p>
    <w:p w:rsidR="003743E4" w:rsidRPr="00ED2CB8" w:rsidRDefault="003743E4" w:rsidP="003743E4">
      <w:pPr>
        <w:numPr>
          <w:ilvl w:val="1"/>
          <w:numId w:val="1"/>
        </w:numPr>
        <w:rPr>
          <w:rFonts w:ascii="Verdana" w:hAnsi="Verdana"/>
          <w:sz w:val="24"/>
          <w:szCs w:val="24"/>
        </w:rPr>
      </w:pPr>
      <w:r w:rsidRPr="00ED2CB8">
        <w:rPr>
          <w:rFonts w:ascii="Verdana" w:hAnsi="Verdana"/>
          <w:sz w:val="24"/>
          <w:szCs w:val="24"/>
        </w:rPr>
        <w:t xml:space="preserve">strong production - </w:t>
      </w:r>
      <w:proofErr w:type="spellStart"/>
      <w:r w:rsidRPr="002B3008">
        <w:rPr>
          <w:rFonts w:ascii="Verdana" w:hAnsi="Verdana"/>
          <w:i/>
          <w:sz w:val="24"/>
          <w:szCs w:val="24"/>
        </w:rPr>
        <w:t>avidya</w:t>
      </w:r>
      <w:proofErr w:type="spellEnd"/>
      <w:r w:rsidRPr="00ED2CB8">
        <w:rPr>
          <w:rFonts w:ascii="Verdana" w:hAnsi="Verdana"/>
          <w:sz w:val="24"/>
          <w:szCs w:val="24"/>
        </w:rPr>
        <w:t xml:space="preserve">, </w:t>
      </w:r>
      <w:proofErr w:type="spellStart"/>
      <w:r w:rsidRPr="002B3008">
        <w:rPr>
          <w:rFonts w:ascii="Verdana" w:hAnsi="Verdana"/>
          <w:i/>
          <w:sz w:val="24"/>
          <w:szCs w:val="24"/>
        </w:rPr>
        <w:t>kleshas</w:t>
      </w:r>
      <w:proofErr w:type="spellEnd"/>
      <w:r w:rsidRPr="00ED2CB8">
        <w:rPr>
          <w:rFonts w:ascii="Verdana" w:hAnsi="Verdana"/>
          <w:sz w:val="24"/>
          <w:szCs w:val="24"/>
        </w:rPr>
        <w:t>, and karma act forcefully as the main causes of suffering (they are not just passive ingredients)</w:t>
      </w:r>
    </w:p>
    <w:p w:rsidR="003743E4" w:rsidRPr="00ED2CB8" w:rsidRDefault="003743E4" w:rsidP="003743E4">
      <w:pPr>
        <w:numPr>
          <w:ilvl w:val="1"/>
          <w:numId w:val="1"/>
        </w:numPr>
        <w:rPr>
          <w:rFonts w:ascii="Verdana" w:hAnsi="Verdana"/>
          <w:sz w:val="24"/>
          <w:szCs w:val="24"/>
        </w:rPr>
      </w:pPr>
      <w:r w:rsidRPr="00ED2CB8">
        <w:rPr>
          <w:rFonts w:ascii="Verdana" w:hAnsi="Verdana"/>
          <w:sz w:val="24"/>
          <w:szCs w:val="24"/>
        </w:rPr>
        <w:t xml:space="preserve">condition - </w:t>
      </w:r>
      <w:proofErr w:type="spellStart"/>
      <w:r w:rsidRPr="002B3008">
        <w:rPr>
          <w:rFonts w:ascii="Verdana" w:hAnsi="Verdana"/>
          <w:i/>
          <w:sz w:val="24"/>
          <w:szCs w:val="24"/>
        </w:rPr>
        <w:t>avidya</w:t>
      </w:r>
      <w:proofErr w:type="spellEnd"/>
      <w:r w:rsidRPr="00ED2CB8">
        <w:rPr>
          <w:rFonts w:ascii="Verdana" w:hAnsi="Verdana"/>
          <w:sz w:val="24"/>
          <w:szCs w:val="24"/>
        </w:rPr>
        <w:t xml:space="preserve">, </w:t>
      </w:r>
      <w:proofErr w:type="spellStart"/>
      <w:r w:rsidRPr="002B3008">
        <w:rPr>
          <w:rFonts w:ascii="Verdana" w:hAnsi="Verdana"/>
          <w:i/>
          <w:sz w:val="24"/>
          <w:szCs w:val="24"/>
        </w:rPr>
        <w:t>kleshas</w:t>
      </w:r>
      <w:proofErr w:type="spellEnd"/>
      <w:r w:rsidRPr="00ED2CB8">
        <w:rPr>
          <w:rFonts w:ascii="Verdana" w:hAnsi="Verdana"/>
          <w:sz w:val="24"/>
          <w:szCs w:val="24"/>
        </w:rPr>
        <w:t>, and karma are more than just the main causes of suffering, they are also the contributory causes</w:t>
      </w:r>
    </w:p>
    <w:p w:rsidR="003743E4" w:rsidRPr="00ED2CB8" w:rsidRDefault="003743E4" w:rsidP="003743E4">
      <w:pPr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226E70">
        <w:rPr>
          <w:rFonts w:ascii="Verdana" w:hAnsi="Verdana"/>
          <w:b/>
          <w:i/>
          <w:sz w:val="24"/>
          <w:szCs w:val="24"/>
        </w:rPr>
        <w:lastRenderedPageBreak/>
        <w:t>Truth of cessation</w:t>
      </w:r>
      <w:r w:rsidRPr="00ED2CB8">
        <w:rPr>
          <w:rFonts w:ascii="Verdana" w:hAnsi="Verdana"/>
          <w:sz w:val="24"/>
          <w:szCs w:val="24"/>
        </w:rPr>
        <w:t xml:space="preserve"> - these characteristics refer to cessation </w:t>
      </w:r>
    </w:p>
    <w:p w:rsidR="003743E4" w:rsidRPr="00ED2CB8" w:rsidRDefault="003743E4" w:rsidP="003743E4">
      <w:pPr>
        <w:numPr>
          <w:ilvl w:val="1"/>
          <w:numId w:val="1"/>
        </w:numPr>
        <w:rPr>
          <w:rFonts w:ascii="Verdana" w:hAnsi="Verdana"/>
          <w:sz w:val="24"/>
          <w:szCs w:val="24"/>
        </w:rPr>
      </w:pPr>
      <w:r w:rsidRPr="00ED2CB8">
        <w:rPr>
          <w:rFonts w:ascii="Verdana" w:hAnsi="Verdana"/>
          <w:sz w:val="24"/>
          <w:szCs w:val="24"/>
        </w:rPr>
        <w:t xml:space="preserve">cessation - cessation is the ceasing of all </w:t>
      </w:r>
      <w:proofErr w:type="spellStart"/>
      <w:r w:rsidRPr="002B3008">
        <w:rPr>
          <w:rFonts w:ascii="Verdana" w:hAnsi="Verdana"/>
          <w:i/>
          <w:sz w:val="24"/>
          <w:szCs w:val="24"/>
        </w:rPr>
        <w:t>kleshas</w:t>
      </w:r>
      <w:proofErr w:type="spellEnd"/>
      <w:r w:rsidRPr="00ED2CB8">
        <w:rPr>
          <w:rFonts w:ascii="Verdana" w:hAnsi="Verdana"/>
          <w:sz w:val="24"/>
          <w:szCs w:val="24"/>
        </w:rPr>
        <w:t xml:space="preserve"> and </w:t>
      </w:r>
      <w:proofErr w:type="spellStart"/>
      <w:r w:rsidRPr="002B3008">
        <w:rPr>
          <w:rFonts w:ascii="Verdana" w:hAnsi="Verdana"/>
          <w:i/>
          <w:sz w:val="24"/>
          <w:szCs w:val="24"/>
        </w:rPr>
        <w:t>avidya</w:t>
      </w:r>
      <w:proofErr w:type="spellEnd"/>
      <w:r w:rsidRPr="00ED2CB8">
        <w:rPr>
          <w:rFonts w:ascii="Verdana" w:hAnsi="Verdana"/>
          <w:sz w:val="24"/>
          <w:szCs w:val="24"/>
        </w:rPr>
        <w:t xml:space="preserve"> forever</w:t>
      </w:r>
    </w:p>
    <w:p w:rsidR="003743E4" w:rsidRPr="00ED2CB8" w:rsidRDefault="003743E4" w:rsidP="003743E4">
      <w:pPr>
        <w:numPr>
          <w:ilvl w:val="1"/>
          <w:numId w:val="1"/>
        </w:numPr>
        <w:rPr>
          <w:rFonts w:ascii="Verdana" w:hAnsi="Verdana"/>
          <w:sz w:val="24"/>
          <w:szCs w:val="24"/>
        </w:rPr>
      </w:pPr>
      <w:r w:rsidRPr="00ED2CB8">
        <w:rPr>
          <w:rFonts w:ascii="Verdana" w:hAnsi="Verdana"/>
          <w:sz w:val="24"/>
          <w:szCs w:val="24"/>
        </w:rPr>
        <w:t xml:space="preserve">pacification - cessation pacifies the torment of suffering, </w:t>
      </w:r>
      <w:r w:rsidR="00EB1F0F">
        <w:rPr>
          <w:rFonts w:ascii="Verdana" w:hAnsi="Verdana"/>
          <w:sz w:val="24"/>
          <w:szCs w:val="24"/>
        </w:rPr>
        <w:t>and brin</w:t>
      </w:r>
      <w:r w:rsidRPr="00ED2CB8">
        <w:rPr>
          <w:rFonts w:ascii="Verdana" w:hAnsi="Verdana"/>
          <w:sz w:val="24"/>
          <w:szCs w:val="24"/>
        </w:rPr>
        <w:t>g</w:t>
      </w:r>
      <w:r w:rsidR="002B3008">
        <w:rPr>
          <w:rFonts w:ascii="Verdana" w:hAnsi="Verdana"/>
          <w:sz w:val="24"/>
          <w:szCs w:val="24"/>
        </w:rPr>
        <w:t>s</w:t>
      </w:r>
      <w:r w:rsidRPr="00ED2CB8">
        <w:rPr>
          <w:rFonts w:ascii="Verdana" w:hAnsi="Verdana"/>
          <w:sz w:val="24"/>
          <w:szCs w:val="24"/>
        </w:rPr>
        <w:t xml:space="preserve"> true peace</w:t>
      </w:r>
    </w:p>
    <w:p w:rsidR="003743E4" w:rsidRPr="00ED2CB8" w:rsidRDefault="003743E4" w:rsidP="003743E4">
      <w:pPr>
        <w:numPr>
          <w:ilvl w:val="1"/>
          <w:numId w:val="1"/>
        </w:numPr>
        <w:rPr>
          <w:rFonts w:ascii="Verdana" w:hAnsi="Verdana"/>
          <w:sz w:val="24"/>
          <w:szCs w:val="24"/>
        </w:rPr>
      </w:pPr>
      <w:r w:rsidRPr="00ED2CB8">
        <w:rPr>
          <w:rFonts w:ascii="Verdana" w:hAnsi="Verdana"/>
          <w:sz w:val="24"/>
          <w:szCs w:val="24"/>
        </w:rPr>
        <w:t>being superb - cessation is supreme in bringing about the source of all health and happiness</w:t>
      </w:r>
    </w:p>
    <w:p w:rsidR="003743E4" w:rsidRPr="00ED2CB8" w:rsidRDefault="003743E4" w:rsidP="003743E4">
      <w:pPr>
        <w:numPr>
          <w:ilvl w:val="1"/>
          <w:numId w:val="1"/>
        </w:numPr>
        <w:rPr>
          <w:rFonts w:ascii="Verdana" w:hAnsi="Verdana"/>
          <w:sz w:val="24"/>
          <w:szCs w:val="24"/>
        </w:rPr>
      </w:pPr>
      <w:r w:rsidRPr="00ED2CB8">
        <w:rPr>
          <w:rFonts w:ascii="Verdana" w:hAnsi="Verdana"/>
          <w:sz w:val="24"/>
          <w:szCs w:val="24"/>
        </w:rPr>
        <w:t xml:space="preserve">definite emergence - cessation will definitely bring us out of </w:t>
      </w:r>
      <w:proofErr w:type="spellStart"/>
      <w:r w:rsidRPr="002B3008">
        <w:rPr>
          <w:rFonts w:ascii="Verdana" w:hAnsi="Verdana"/>
          <w:i/>
          <w:sz w:val="24"/>
          <w:szCs w:val="24"/>
        </w:rPr>
        <w:t>samsara</w:t>
      </w:r>
      <w:proofErr w:type="spellEnd"/>
      <w:r w:rsidR="00B27E52">
        <w:rPr>
          <w:rFonts w:ascii="Verdana" w:hAnsi="Verdana"/>
          <w:sz w:val="24"/>
          <w:szCs w:val="24"/>
          <w:vertAlign w:val="superscript"/>
        </w:rPr>
        <w:t>*</w:t>
      </w:r>
    </w:p>
    <w:p w:rsidR="003743E4" w:rsidRPr="00ED2CB8" w:rsidRDefault="003743E4" w:rsidP="003743E4">
      <w:pPr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226E70">
        <w:rPr>
          <w:rFonts w:ascii="Verdana" w:hAnsi="Verdana"/>
          <w:b/>
          <w:i/>
          <w:sz w:val="24"/>
          <w:szCs w:val="24"/>
        </w:rPr>
        <w:t>Truth of the path</w:t>
      </w:r>
      <w:r w:rsidRPr="00ED2CB8">
        <w:rPr>
          <w:rFonts w:ascii="Verdana" w:hAnsi="Verdana"/>
          <w:sz w:val="24"/>
          <w:szCs w:val="24"/>
        </w:rPr>
        <w:t xml:space="preserve"> - these characteristics refer to the path </w:t>
      </w:r>
    </w:p>
    <w:p w:rsidR="003743E4" w:rsidRPr="00ED2CB8" w:rsidRDefault="003743E4" w:rsidP="003743E4">
      <w:pPr>
        <w:numPr>
          <w:ilvl w:val="1"/>
          <w:numId w:val="1"/>
        </w:numPr>
        <w:rPr>
          <w:rFonts w:ascii="Verdana" w:hAnsi="Verdana"/>
          <w:sz w:val="24"/>
          <w:szCs w:val="24"/>
        </w:rPr>
      </w:pPr>
      <w:r w:rsidRPr="00ED2CB8">
        <w:rPr>
          <w:rFonts w:ascii="Verdana" w:hAnsi="Verdana"/>
          <w:sz w:val="24"/>
          <w:szCs w:val="24"/>
        </w:rPr>
        <w:t>path - the path leads to cessation</w:t>
      </w:r>
    </w:p>
    <w:p w:rsidR="003743E4" w:rsidRPr="00ED2CB8" w:rsidRDefault="003743E4" w:rsidP="003743E4">
      <w:pPr>
        <w:numPr>
          <w:ilvl w:val="1"/>
          <w:numId w:val="1"/>
        </w:numPr>
        <w:rPr>
          <w:rFonts w:ascii="Verdana" w:hAnsi="Verdana"/>
          <w:sz w:val="24"/>
          <w:szCs w:val="24"/>
        </w:rPr>
      </w:pPr>
      <w:r w:rsidRPr="00ED2CB8">
        <w:rPr>
          <w:rFonts w:ascii="Verdana" w:hAnsi="Verdana"/>
          <w:sz w:val="24"/>
          <w:szCs w:val="24"/>
        </w:rPr>
        <w:t>awareness - the path leads us to a full and complete understanding of the root of cyclic existence (</w:t>
      </w:r>
      <w:proofErr w:type="spellStart"/>
      <w:r w:rsidR="00884A63" w:rsidRPr="00B27E52">
        <w:rPr>
          <w:rFonts w:ascii="Verdana" w:hAnsi="Verdana"/>
          <w:i/>
          <w:sz w:val="24"/>
          <w:szCs w:val="24"/>
        </w:rPr>
        <w:fldChar w:fldCharType="begin"/>
      </w:r>
      <w:r w:rsidRPr="00B27E52">
        <w:rPr>
          <w:rFonts w:ascii="Verdana" w:hAnsi="Verdana"/>
          <w:i/>
          <w:sz w:val="24"/>
          <w:szCs w:val="24"/>
        </w:rPr>
        <w:instrText xml:space="preserve"> HYPERLINK "http://en.wikipedia.org/wiki/Samsara" \o "Samsara" </w:instrText>
      </w:r>
      <w:r w:rsidR="00884A63" w:rsidRPr="00B27E52">
        <w:rPr>
          <w:rFonts w:ascii="Verdana" w:hAnsi="Verdana"/>
          <w:i/>
          <w:sz w:val="24"/>
          <w:szCs w:val="24"/>
        </w:rPr>
        <w:fldChar w:fldCharType="separate"/>
      </w:r>
      <w:r w:rsidRPr="00B27E52">
        <w:rPr>
          <w:rStyle w:val="Hyperlink"/>
          <w:rFonts w:ascii="Verdana" w:hAnsi="Verdana"/>
          <w:i/>
          <w:color w:val="auto"/>
          <w:sz w:val="24"/>
          <w:szCs w:val="24"/>
          <w:u w:val="none"/>
        </w:rPr>
        <w:t>samsara</w:t>
      </w:r>
      <w:proofErr w:type="spellEnd"/>
      <w:r w:rsidR="00884A63" w:rsidRPr="00B27E52">
        <w:rPr>
          <w:rFonts w:ascii="Verdana" w:hAnsi="Verdana"/>
          <w:i/>
          <w:sz w:val="24"/>
          <w:szCs w:val="24"/>
        </w:rPr>
        <w:fldChar w:fldCharType="end"/>
      </w:r>
      <w:r w:rsidRPr="00ED2CB8">
        <w:rPr>
          <w:rFonts w:ascii="Verdana" w:hAnsi="Verdana"/>
          <w:sz w:val="24"/>
          <w:szCs w:val="24"/>
        </w:rPr>
        <w:t>) and the means to escape it</w:t>
      </w:r>
    </w:p>
    <w:p w:rsidR="003743E4" w:rsidRDefault="003743E4" w:rsidP="003743E4">
      <w:pPr>
        <w:numPr>
          <w:ilvl w:val="1"/>
          <w:numId w:val="1"/>
        </w:numPr>
        <w:rPr>
          <w:rFonts w:ascii="Verdana" w:hAnsi="Verdana"/>
          <w:sz w:val="24"/>
          <w:szCs w:val="24"/>
        </w:rPr>
      </w:pPr>
      <w:r w:rsidRPr="00ED2CB8">
        <w:rPr>
          <w:rFonts w:ascii="Verdana" w:hAnsi="Verdana"/>
          <w:sz w:val="24"/>
          <w:szCs w:val="24"/>
        </w:rPr>
        <w:t>achievement - through the path, we can definitely achieve the result of liberation and enlightenment</w:t>
      </w:r>
    </w:p>
    <w:p w:rsidR="00226E70" w:rsidRPr="00ED2CB8" w:rsidRDefault="00226E70" w:rsidP="003743E4">
      <w:pPr>
        <w:numPr>
          <w:ilvl w:val="1"/>
          <w:numId w:val="1"/>
        </w:numPr>
        <w:rPr>
          <w:rFonts w:ascii="Verdana" w:hAnsi="Verdana"/>
          <w:sz w:val="24"/>
          <w:szCs w:val="24"/>
        </w:rPr>
      </w:pPr>
      <w:r w:rsidRPr="00ED2CB8">
        <w:rPr>
          <w:rFonts w:ascii="Verdana" w:hAnsi="Verdana"/>
          <w:sz w:val="24"/>
          <w:szCs w:val="24"/>
        </w:rPr>
        <w:t>deliverance - the path delivers us from the bondage of our conditioned existence</w:t>
      </w:r>
    </w:p>
    <w:p w:rsidR="00B27E52" w:rsidRDefault="00B27E52" w:rsidP="00B27E52">
      <w:pPr>
        <w:spacing w:after="0"/>
        <w:rPr>
          <w:rFonts w:ascii="Verdana" w:hAnsi="Verdana"/>
          <w:sz w:val="24"/>
          <w:szCs w:val="24"/>
        </w:rPr>
      </w:pPr>
      <w:r w:rsidRPr="00EB1F0F">
        <w:rPr>
          <w:rFonts w:ascii="Verdana" w:hAnsi="Verdana"/>
          <w:sz w:val="24"/>
          <w:szCs w:val="24"/>
          <w:u w:val="single"/>
        </w:rPr>
        <w:t>Definitions</w:t>
      </w:r>
      <w:r w:rsidR="00EB1F0F">
        <w:rPr>
          <w:rFonts w:ascii="Verdana" w:hAnsi="Verdana"/>
          <w:sz w:val="24"/>
          <w:szCs w:val="24"/>
        </w:rPr>
        <w:t xml:space="preserve"> (marked * above)</w:t>
      </w:r>
      <w:r>
        <w:rPr>
          <w:rFonts w:ascii="Verdana" w:hAnsi="Verdana"/>
          <w:sz w:val="24"/>
          <w:szCs w:val="24"/>
        </w:rPr>
        <w:t>:</w:t>
      </w:r>
    </w:p>
    <w:p w:rsidR="00B27E52" w:rsidRDefault="00EC549B" w:rsidP="00B27E52">
      <w:pPr>
        <w:spacing w:after="0"/>
        <w:rPr>
          <w:rFonts w:ascii="Verdana" w:hAnsi="Verdana"/>
          <w:sz w:val="24"/>
          <w:szCs w:val="24"/>
        </w:rPr>
      </w:pPr>
      <w:proofErr w:type="spellStart"/>
      <w:proofErr w:type="gramStart"/>
      <w:r w:rsidRPr="00EC549B">
        <w:rPr>
          <w:rFonts w:ascii="Verdana" w:hAnsi="Verdana"/>
          <w:i/>
          <w:sz w:val="24"/>
          <w:szCs w:val="24"/>
        </w:rPr>
        <w:t>avidya</w:t>
      </w:r>
      <w:proofErr w:type="spellEnd"/>
      <w:proofErr w:type="gramEnd"/>
      <w:r>
        <w:rPr>
          <w:rFonts w:ascii="Verdana" w:hAnsi="Verdana"/>
          <w:sz w:val="24"/>
          <w:szCs w:val="24"/>
        </w:rPr>
        <w:t xml:space="preserve"> (Skt.): ignorance, which is generally divided into two types: ignorance of causality and ignorance of ultimate nature.</w:t>
      </w:r>
    </w:p>
    <w:p w:rsidR="00EC549B" w:rsidRDefault="00EC549B" w:rsidP="00B27E52">
      <w:pPr>
        <w:spacing w:after="0"/>
        <w:rPr>
          <w:rFonts w:ascii="Verdana" w:hAnsi="Verdana"/>
          <w:sz w:val="24"/>
          <w:szCs w:val="24"/>
        </w:rPr>
      </w:pPr>
      <w:proofErr w:type="gramStart"/>
      <w:r w:rsidRPr="00EC549B">
        <w:rPr>
          <w:rFonts w:ascii="Verdana" w:hAnsi="Verdana"/>
          <w:i/>
          <w:sz w:val="24"/>
          <w:szCs w:val="24"/>
        </w:rPr>
        <w:t>five</w:t>
      </w:r>
      <w:proofErr w:type="gramEnd"/>
      <w:r w:rsidRPr="00EC549B">
        <w:rPr>
          <w:rFonts w:ascii="Verdana" w:hAnsi="Verdana"/>
          <w:i/>
          <w:sz w:val="24"/>
          <w:szCs w:val="24"/>
        </w:rPr>
        <w:t xml:space="preserve"> aggregates</w:t>
      </w:r>
      <w:r>
        <w:rPr>
          <w:rFonts w:ascii="Verdana" w:hAnsi="Verdana"/>
          <w:sz w:val="24"/>
          <w:szCs w:val="24"/>
        </w:rPr>
        <w:t>: the traditional way to break down a person into psychophysical components. The aggregates are form (body), feeling, discrimination, compositional factors, and consciousness (mind).</w:t>
      </w:r>
    </w:p>
    <w:p w:rsidR="00EC549B" w:rsidRDefault="00EC549B" w:rsidP="00B27E52">
      <w:pPr>
        <w:spacing w:after="0"/>
        <w:rPr>
          <w:rFonts w:ascii="Verdana" w:hAnsi="Verdana"/>
          <w:sz w:val="24"/>
          <w:szCs w:val="24"/>
        </w:rPr>
      </w:pPr>
      <w:proofErr w:type="gramStart"/>
      <w:r w:rsidRPr="00EC549B">
        <w:rPr>
          <w:rFonts w:ascii="Verdana" w:hAnsi="Verdana"/>
          <w:i/>
          <w:sz w:val="24"/>
          <w:szCs w:val="24"/>
        </w:rPr>
        <w:t>karma</w:t>
      </w:r>
      <w:proofErr w:type="gramEnd"/>
      <w:r>
        <w:rPr>
          <w:rFonts w:ascii="Verdana" w:hAnsi="Verdana"/>
          <w:sz w:val="24"/>
          <w:szCs w:val="24"/>
        </w:rPr>
        <w:t xml:space="preserve"> (Skt.): action; the natural law of cause and effect whereby positive actions produce happiness and negative actions produce suffering.</w:t>
      </w:r>
    </w:p>
    <w:p w:rsidR="00EC549B" w:rsidRDefault="00EC549B" w:rsidP="00B27E52">
      <w:pPr>
        <w:spacing w:after="0"/>
        <w:rPr>
          <w:rFonts w:ascii="Verdana" w:hAnsi="Verdana"/>
          <w:sz w:val="24"/>
          <w:szCs w:val="24"/>
        </w:rPr>
      </w:pPr>
      <w:proofErr w:type="spellStart"/>
      <w:proofErr w:type="gramStart"/>
      <w:r w:rsidRPr="00EC549B">
        <w:rPr>
          <w:rFonts w:ascii="Verdana" w:hAnsi="Verdana"/>
          <w:i/>
          <w:sz w:val="24"/>
          <w:szCs w:val="24"/>
        </w:rPr>
        <w:t>klesha</w:t>
      </w:r>
      <w:proofErr w:type="spellEnd"/>
      <w:proofErr w:type="gramEnd"/>
      <w:r>
        <w:rPr>
          <w:rFonts w:ascii="Verdana" w:hAnsi="Verdana"/>
          <w:sz w:val="24"/>
          <w:szCs w:val="24"/>
        </w:rPr>
        <w:t xml:space="preserve"> (Skt.): delusions – the combination of ignorance and the afflictive emotions of attachment and aversion.</w:t>
      </w:r>
    </w:p>
    <w:p w:rsidR="00EC549B" w:rsidRDefault="00EC549B" w:rsidP="00B27E52">
      <w:pPr>
        <w:spacing w:after="0"/>
        <w:rPr>
          <w:rFonts w:ascii="Verdana" w:hAnsi="Verdana"/>
          <w:sz w:val="24"/>
          <w:szCs w:val="24"/>
        </w:rPr>
      </w:pPr>
      <w:proofErr w:type="spellStart"/>
      <w:proofErr w:type="gramStart"/>
      <w:r w:rsidRPr="00EC549B">
        <w:rPr>
          <w:rFonts w:ascii="Verdana" w:hAnsi="Verdana"/>
          <w:i/>
          <w:sz w:val="24"/>
          <w:szCs w:val="24"/>
        </w:rPr>
        <w:t>samsara</w:t>
      </w:r>
      <w:proofErr w:type="spellEnd"/>
      <w:proofErr w:type="gramEnd"/>
      <w:r>
        <w:rPr>
          <w:rFonts w:ascii="Verdana" w:hAnsi="Verdana"/>
          <w:sz w:val="24"/>
          <w:szCs w:val="24"/>
        </w:rPr>
        <w:t xml:space="preserve"> (Skt.): cyclic existence, the state of constantly taking rebirth due to delusion and karma.</w:t>
      </w:r>
    </w:p>
    <w:p w:rsidR="00B27E52" w:rsidRDefault="00B27E52" w:rsidP="00B27E52">
      <w:pPr>
        <w:spacing w:after="0"/>
        <w:rPr>
          <w:rFonts w:ascii="Verdana" w:hAnsi="Verdana"/>
          <w:sz w:val="24"/>
          <w:szCs w:val="24"/>
        </w:rPr>
      </w:pPr>
    </w:p>
    <w:p w:rsidR="003743E4" w:rsidRDefault="003743E4" w:rsidP="00B27E52">
      <w:pPr>
        <w:spacing w:after="0"/>
        <w:rPr>
          <w:rFonts w:ascii="Verdana" w:hAnsi="Verdana"/>
          <w:sz w:val="24"/>
          <w:szCs w:val="24"/>
        </w:rPr>
      </w:pPr>
      <w:r w:rsidRPr="00EB1F0F">
        <w:rPr>
          <w:rFonts w:ascii="Verdana" w:hAnsi="Verdana"/>
          <w:sz w:val="24"/>
          <w:szCs w:val="24"/>
          <w:u w:val="single"/>
        </w:rPr>
        <w:t>Source</w:t>
      </w:r>
      <w:r w:rsidR="00B27E52" w:rsidRPr="00EB1F0F">
        <w:rPr>
          <w:rFonts w:ascii="Verdana" w:hAnsi="Verdana"/>
          <w:sz w:val="24"/>
          <w:szCs w:val="24"/>
          <w:u w:val="single"/>
        </w:rPr>
        <w:t>s</w:t>
      </w:r>
      <w:r>
        <w:rPr>
          <w:rFonts w:ascii="Verdana" w:hAnsi="Verdana"/>
          <w:sz w:val="24"/>
          <w:szCs w:val="24"/>
        </w:rPr>
        <w:t xml:space="preserve">: </w:t>
      </w:r>
      <w:r w:rsidRPr="003743E4">
        <w:rPr>
          <w:rFonts w:ascii="Verdana" w:hAnsi="Verdana"/>
          <w:sz w:val="24"/>
          <w:szCs w:val="24"/>
        </w:rPr>
        <w:t>http://en.wikipedia.org/wiki/Four_Noble_Truths#Sixteen_characteristics</w:t>
      </w:r>
    </w:p>
    <w:p w:rsidR="00B27E52" w:rsidRPr="003743E4" w:rsidRDefault="00B27E52" w:rsidP="00B27E52">
      <w:pPr>
        <w:spacing w:after="0"/>
        <w:rPr>
          <w:rFonts w:ascii="Verdana" w:hAnsi="Verdana"/>
          <w:sz w:val="24"/>
          <w:szCs w:val="24"/>
        </w:rPr>
      </w:pPr>
      <w:proofErr w:type="spellStart"/>
      <w:r w:rsidRPr="009D174D">
        <w:rPr>
          <w:rFonts w:ascii="Verdana" w:hAnsi="Verdana"/>
          <w:sz w:val="24"/>
          <w:szCs w:val="24"/>
        </w:rPr>
        <w:t>Tsering</w:t>
      </w:r>
      <w:proofErr w:type="spellEnd"/>
      <w:r w:rsidRPr="009D174D">
        <w:rPr>
          <w:rFonts w:ascii="Verdana" w:hAnsi="Verdana"/>
          <w:sz w:val="24"/>
          <w:szCs w:val="24"/>
        </w:rPr>
        <w:t xml:space="preserve">, </w:t>
      </w:r>
      <w:proofErr w:type="spellStart"/>
      <w:r w:rsidRPr="009D174D">
        <w:rPr>
          <w:rFonts w:ascii="Verdana" w:hAnsi="Verdana"/>
          <w:sz w:val="24"/>
          <w:szCs w:val="24"/>
        </w:rPr>
        <w:t>Geshe</w:t>
      </w:r>
      <w:proofErr w:type="spellEnd"/>
      <w:r w:rsidRPr="009D174D">
        <w:rPr>
          <w:rFonts w:ascii="Verdana" w:hAnsi="Verdana"/>
          <w:sz w:val="24"/>
          <w:szCs w:val="24"/>
        </w:rPr>
        <w:t xml:space="preserve"> </w:t>
      </w:r>
      <w:proofErr w:type="spellStart"/>
      <w:r w:rsidRPr="009D174D">
        <w:rPr>
          <w:rFonts w:ascii="Verdana" w:hAnsi="Verdana"/>
          <w:sz w:val="24"/>
          <w:szCs w:val="24"/>
        </w:rPr>
        <w:t>Tashi</w:t>
      </w:r>
      <w:proofErr w:type="spellEnd"/>
      <w:r w:rsidRPr="009D174D">
        <w:rPr>
          <w:rFonts w:ascii="Verdana" w:hAnsi="Verdana"/>
          <w:sz w:val="24"/>
          <w:szCs w:val="24"/>
        </w:rPr>
        <w:t xml:space="preserve">. </w:t>
      </w:r>
      <w:r w:rsidRPr="009D174D">
        <w:rPr>
          <w:rFonts w:ascii="Verdana" w:hAnsi="Verdana"/>
          <w:i/>
          <w:sz w:val="24"/>
          <w:szCs w:val="24"/>
        </w:rPr>
        <w:t>The F</w:t>
      </w:r>
      <w:r>
        <w:rPr>
          <w:rFonts w:ascii="Verdana" w:hAnsi="Verdana"/>
          <w:i/>
          <w:sz w:val="24"/>
          <w:szCs w:val="24"/>
        </w:rPr>
        <w:t>our Noble Truths: The Foundation of Buddhist Thought</w:t>
      </w:r>
      <w:r>
        <w:rPr>
          <w:rFonts w:ascii="Verdana" w:hAnsi="Verdana"/>
          <w:sz w:val="24"/>
          <w:szCs w:val="24"/>
        </w:rPr>
        <w:t xml:space="preserve"> (Volume 1). Boston: Wisdom Publications, 2005. </w:t>
      </w:r>
    </w:p>
    <w:sectPr w:rsidR="00B27E52" w:rsidRPr="003743E4" w:rsidSect="003972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856DB"/>
    <w:multiLevelType w:val="multilevel"/>
    <w:tmpl w:val="A7667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3743E4"/>
    <w:rsid w:val="00226E70"/>
    <w:rsid w:val="002B3008"/>
    <w:rsid w:val="003743E4"/>
    <w:rsid w:val="00381B09"/>
    <w:rsid w:val="003972EA"/>
    <w:rsid w:val="003E1EA8"/>
    <w:rsid w:val="00884A63"/>
    <w:rsid w:val="00AD00D9"/>
    <w:rsid w:val="00B27E52"/>
    <w:rsid w:val="00EB1F0F"/>
    <w:rsid w:val="00EC5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3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43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Kleshas_(Buddhism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Kleshas_(Buddhism)" TargetMode="External"/><Relationship Id="rId5" Type="http://schemas.openxmlformats.org/officeDocument/2006/relationships/hyperlink" Target="http://en.wikipedia.org/wiki/Avidy%C4%81_(Buddhism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5</cp:revision>
  <dcterms:created xsi:type="dcterms:W3CDTF">2014-03-19T00:33:00Z</dcterms:created>
  <dcterms:modified xsi:type="dcterms:W3CDTF">2014-03-19T04:51:00Z</dcterms:modified>
</cp:coreProperties>
</file>